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851DC4" w14:textId="3F3A74A5" w:rsidR="0069177B" w:rsidRPr="001B4B42" w:rsidRDefault="0069177B" w:rsidP="0069177B">
      <w:pPr>
        <w:tabs>
          <w:tab w:val="right" w:pos="9639"/>
        </w:tabs>
        <w:spacing w:after="0"/>
        <w:rPr>
          <w:rFonts w:ascii="Arial" w:hAnsi="Arial"/>
          <w:b/>
          <w:i/>
          <w:noProof/>
          <w:sz w:val="28"/>
          <w:lang w:val="en-US"/>
        </w:rPr>
      </w:pPr>
      <w:r w:rsidRPr="000754E7">
        <w:rPr>
          <w:rFonts w:ascii="Arial" w:hAnsi="Arial"/>
          <w:b/>
          <w:noProof/>
          <w:sz w:val="24"/>
          <w:lang w:val="en-US"/>
        </w:rPr>
        <w:t>3GPP T</w:t>
      </w:r>
      <w:r w:rsidRPr="001B4B42">
        <w:rPr>
          <w:rFonts w:ascii="Arial" w:hAnsi="Arial"/>
          <w:b/>
          <w:noProof/>
          <w:sz w:val="24"/>
          <w:lang w:val="en-US"/>
        </w:rPr>
        <w:t>SG-SA2 Meeting #15</w:t>
      </w:r>
      <w:r w:rsidR="000D55AE" w:rsidRPr="001B4B42">
        <w:rPr>
          <w:rFonts w:ascii="Arial" w:hAnsi="Arial"/>
          <w:b/>
          <w:noProof/>
          <w:sz w:val="24"/>
          <w:lang w:val="en-US"/>
        </w:rPr>
        <w:t>7</w:t>
      </w:r>
      <w:r w:rsidRPr="001B4B42">
        <w:rPr>
          <w:rFonts w:ascii="Arial" w:hAnsi="Arial"/>
          <w:b/>
          <w:i/>
          <w:noProof/>
          <w:sz w:val="28"/>
          <w:lang w:val="en-US"/>
        </w:rPr>
        <w:tab/>
      </w:r>
      <w:r w:rsidR="00DF0456" w:rsidRPr="00DF0456">
        <w:rPr>
          <w:rFonts w:ascii="Arial" w:hAnsi="Arial"/>
          <w:b/>
          <w:iCs/>
          <w:noProof/>
          <w:sz w:val="28"/>
          <w:lang w:val="en-US"/>
        </w:rPr>
        <w:t>S2-2307311</w:t>
      </w:r>
    </w:p>
    <w:p w14:paraId="7CB45193" w14:textId="46CAB5ED" w:rsidR="001E41F3" w:rsidRPr="001B4B42" w:rsidRDefault="000D55AE" w:rsidP="0069177B">
      <w:pPr>
        <w:pStyle w:val="CRCoverPage"/>
        <w:outlineLvl w:val="0"/>
        <w:rPr>
          <w:b/>
          <w:noProof/>
          <w:sz w:val="24"/>
          <w:lang w:val="en-US"/>
        </w:rPr>
      </w:pPr>
      <w:r w:rsidRPr="001B4B42">
        <w:rPr>
          <w:b/>
          <w:noProof/>
          <w:sz w:val="24"/>
          <w:lang w:val="en-US"/>
        </w:rPr>
        <w:t>Berlin</w:t>
      </w:r>
      <w:r w:rsidR="0069177B" w:rsidRPr="001B4B42">
        <w:rPr>
          <w:b/>
          <w:noProof/>
          <w:sz w:val="24"/>
          <w:lang w:val="en-US"/>
        </w:rPr>
        <w:t xml:space="preserve">, </w:t>
      </w:r>
      <w:r w:rsidRPr="001B4B42">
        <w:rPr>
          <w:b/>
          <w:noProof/>
          <w:sz w:val="24"/>
          <w:lang w:val="en-US"/>
        </w:rPr>
        <w:t>May</w:t>
      </w:r>
      <w:r w:rsidR="0069177B" w:rsidRPr="001B4B42">
        <w:rPr>
          <w:b/>
          <w:noProof/>
          <w:sz w:val="24"/>
          <w:lang w:val="en-US"/>
        </w:rPr>
        <w:t xml:space="preserve"> </w:t>
      </w:r>
      <w:r w:rsidRPr="001B4B42">
        <w:rPr>
          <w:b/>
          <w:noProof/>
          <w:sz w:val="24"/>
          <w:lang w:val="en-US"/>
        </w:rPr>
        <w:t>20</w:t>
      </w:r>
      <w:r w:rsidR="0069177B" w:rsidRPr="001B4B42">
        <w:rPr>
          <w:b/>
          <w:noProof/>
          <w:sz w:val="24"/>
          <w:lang w:val="en-US"/>
        </w:rPr>
        <w:t xml:space="preserve"> – 2</w:t>
      </w:r>
      <w:r w:rsidRPr="001B4B42">
        <w:rPr>
          <w:b/>
          <w:noProof/>
          <w:sz w:val="24"/>
          <w:lang w:val="en-US"/>
        </w:rPr>
        <w:t>4</w:t>
      </w:r>
      <w:r w:rsidR="0069177B" w:rsidRPr="001B4B42">
        <w:rPr>
          <w:b/>
          <w:noProof/>
          <w:sz w:val="24"/>
          <w:lang w:val="en-US"/>
        </w:rPr>
        <w:t>, 2023</w:t>
      </w:r>
      <w:r w:rsidR="0069177B" w:rsidRPr="001B4B42">
        <w:rPr>
          <w:b/>
          <w:noProof/>
          <w:sz w:val="24"/>
          <w:lang w:val="en-US"/>
        </w:rPr>
        <w:tab/>
      </w:r>
      <w:r w:rsidR="00700818" w:rsidRPr="001B4B42">
        <w:rPr>
          <w:b/>
          <w:noProof/>
          <w:sz w:val="24"/>
          <w:lang w:val="en-US"/>
        </w:rPr>
        <w:tab/>
      </w:r>
      <w:r w:rsidR="00700818" w:rsidRPr="001B4B42">
        <w:rPr>
          <w:b/>
          <w:noProof/>
          <w:sz w:val="24"/>
          <w:lang w:val="en-US"/>
        </w:rPr>
        <w:tab/>
      </w:r>
      <w:r w:rsidR="00700818" w:rsidRPr="001B4B42">
        <w:rPr>
          <w:b/>
          <w:noProof/>
          <w:sz w:val="24"/>
          <w:lang w:val="en-US"/>
        </w:rPr>
        <w:tab/>
      </w:r>
      <w:r w:rsidR="0070436F" w:rsidRPr="001B4B42">
        <w:rPr>
          <w:b/>
          <w:noProof/>
          <w:sz w:val="24"/>
          <w:lang w:val="en-US"/>
        </w:rPr>
        <w:tab/>
      </w:r>
      <w:r w:rsidR="0070436F" w:rsidRPr="001B4B42">
        <w:rPr>
          <w:b/>
          <w:noProof/>
          <w:sz w:val="24"/>
          <w:lang w:val="en-US"/>
        </w:rPr>
        <w:tab/>
      </w:r>
      <w:r w:rsidR="0070436F" w:rsidRPr="001B4B42">
        <w:rPr>
          <w:b/>
          <w:noProof/>
          <w:sz w:val="24"/>
          <w:lang w:val="en-US"/>
        </w:rPr>
        <w:tab/>
      </w:r>
      <w:r w:rsidR="00700818" w:rsidRPr="001B4B42">
        <w:rPr>
          <w:b/>
          <w:noProof/>
          <w:sz w:val="24"/>
          <w:lang w:val="en-US"/>
        </w:rPr>
        <w:tab/>
      </w:r>
      <w:r w:rsidR="00700818" w:rsidRPr="001B4B42">
        <w:rPr>
          <w:b/>
          <w:noProof/>
          <w:sz w:val="24"/>
          <w:lang w:val="en-US"/>
        </w:rPr>
        <w:tab/>
      </w:r>
      <w:r w:rsidR="00C533FC" w:rsidRPr="001B4B42">
        <w:rPr>
          <w:b/>
          <w:noProof/>
          <w:sz w:val="24"/>
          <w:lang w:val="en-US"/>
        </w:rPr>
        <w:t xml:space="preserve">                                    </w:t>
      </w:r>
      <w:r w:rsidR="00764385" w:rsidRPr="001B4B42">
        <w:rPr>
          <w:b/>
          <w:noProof/>
          <w:sz w:val="24"/>
          <w:lang w:val="en-US"/>
        </w:rPr>
        <w:t xml:space="preserve"> </w:t>
      </w:r>
      <w:r w:rsidR="00700818" w:rsidRPr="001B4B42">
        <w:rPr>
          <w:b/>
          <w:noProof/>
          <w:color w:val="3333FF"/>
          <w:lang w:val="en-US"/>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2726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1B4B42" w:rsidRDefault="00305409" w:rsidP="00E34898">
            <w:pPr>
              <w:pStyle w:val="CRCoverPage"/>
              <w:spacing w:after="0"/>
              <w:jc w:val="right"/>
              <w:rPr>
                <w:i/>
                <w:noProof/>
                <w:lang w:val="en-US"/>
              </w:rPr>
            </w:pPr>
            <w:r w:rsidRPr="001B4B42">
              <w:rPr>
                <w:i/>
                <w:noProof/>
                <w:sz w:val="14"/>
                <w:lang w:val="en-US"/>
              </w:rPr>
              <w:t>CR-Form-v</w:t>
            </w:r>
            <w:r w:rsidR="008863B9" w:rsidRPr="001B4B42">
              <w:rPr>
                <w:i/>
                <w:noProof/>
                <w:sz w:val="14"/>
                <w:lang w:val="en-US"/>
              </w:rPr>
              <w:t>12.</w:t>
            </w:r>
            <w:r w:rsidR="00153A22" w:rsidRPr="001B4B42">
              <w:rPr>
                <w:i/>
                <w:noProof/>
                <w:sz w:val="14"/>
                <w:lang w:val="en-US" w:eastAsia="zh-CN"/>
              </w:rPr>
              <w:t>2</w:t>
            </w:r>
          </w:p>
        </w:tc>
      </w:tr>
      <w:tr w:rsidR="001E41F3" w:rsidRPr="00F2726F" w14:paraId="3FBB62B8" w14:textId="77777777" w:rsidTr="00547111">
        <w:tc>
          <w:tcPr>
            <w:tcW w:w="9641" w:type="dxa"/>
            <w:gridSpan w:val="9"/>
            <w:tcBorders>
              <w:left w:val="single" w:sz="4" w:space="0" w:color="auto"/>
              <w:right w:val="single" w:sz="4" w:space="0" w:color="auto"/>
            </w:tcBorders>
          </w:tcPr>
          <w:p w14:paraId="79AB67D6" w14:textId="77777777" w:rsidR="001E41F3" w:rsidRPr="001B4B42" w:rsidRDefault="001E41F3">
            <w:pPr>
              <w:pStyle w:val="CRCoverPage"/>
              <w:spacing w:after="0"/>
              <w:jc w:val="center"/>
              <w:rPr>
                <w:noProof/>
                <w:lang w:val="en-US"/>
              </w:rPr>
            </w:pPr>
            <w:r w:rsidRPr="001B4B42">
              <w:rPr>
                <w:b/>
                <w:noProof/>
                <w:sz w:val="32"/>
                <w:lang w:val="en-US"/>
              </w:rPr>
              <w:t>CHANGE REQUEST</w:t>
            </w:r>
          </w:p>
        </w:tc>
      </w:tr>
      <w:tr w:rsidR="001E41F3" w:rsidRPr="00F2726F" w14:paraId="79946B04" w14:textId="77777777" w:rsidTr="00547111">
        <w:tc>
          <w:tcPr>
            <w:tcW w:w="9641" w:type="dxa"/>
            <w:gridSpan w:val="9"/>
            <w:tcBorders>
              <w:left w:val="single" w:sz="4" w:space="0" w:color="auto"/>
              <w:right w:val="single" w:sz="4" w:space="0" w:color="auto"/>
            </w:tcBorders>
          </w:tcPr>
          <w:p w14:paraId="12C70EEE" w14:textId="77777777" w:rsidR="001E41F3" w:rsidRPr="001B4B42" w:rsidRDefault="001E41F3">
            <w:pPr>
              <w:pStyle w:val="CRCoverPage"/>
              <w:spacing w:after="0"/>
              <w:rPr>
                <w:noProof/>
                <w:sz w:val="8"/>
                <w:szCs w:val="8"/>
                <w:lang w:val="en-US"/>
              </w:rPr>
            </w:pPr>
          </w:p>
        </w:tc>
      </w:tr>
      <w:tr w:rsidR="001E41F3" w:rsidRPr="00F2726F" w14:paraId="3999489E" w14:textId="77777777" w:rsidTr="00547111">
        <w:tc>
          <w:tcPr>
            <w:tcW w:w="142" w:type="dxa"/>
            <w:tcBorders>
              <w:left w:val="single" w:sz="4" w:space="0" w:color="auto"/>
            </w:tcBorders>
          </w:tcPr>
          <w:p w14:paraId="4DDA7F40" w14:textId="77777777" w:rsidR="001E41F3" w:rsidRPr="001B4B42" w:rsidRDefault="001E41F3">
            <w:pPr>
              <w:pStyle w:val="CRCoverPage"/>
              <w:spacing w:after="0"/>
              <w:jc w:val="right"/>
              <w:rPr>
                <w:noProof/>
                <w:lang w:val="en-US"/>
              </w:rPr>
            </w:pPr>
          </w:p>
        </w:tc>
        <w:tc>
          <w:tcPr>
            <w:tcW w:w="1559" w:type="dxa"/>
            <w:shd w:val="pct30" w:color="FFFF00" w:fill="auto"/>
          </w:tcPr>
          <w:p w14:paraId="52508B66" w14:textId="33A4FB0A" w:rsidR="001E41F3" w:rsidRPr="001B4B42" w:rsidRDefault="00E157AD" w:rsidP="00E13F3D">
            <w:pPr>
              <w:pStyle w:val="CRCoverPage"/>
              <w:spacing w:after="0"/>
              <w:jc w:val="right"/>
              <w:rPr>
                <w:b/>
                <w:noProof/>
                <w:sz w:val="28"/>
                <w:lang w:val="en-US"/>
              </w:rPr>
            </w:pPr>
            <w:r w:rsidRPr="001B4B42">
              <w:rPr>
                <w:b/>
                <w:noProof/>
                <w:sz w:val="28"/>
                <w:lang w:val="en-US"/>
              </w:rPr>
              <w:fldChar w:fldCharType="begin"/>
            </w:r>
            <w:r w:rsidRPr="001B4B42">
              <w:rPr>
                <w:b/>
                <w:noProof/>
                <w:sz w:val="28"/>
                <w:lang w:val="en-US"/>
              </w:rPr>
              <w:instrText xml:space="preserve"> DOCPROPERTY  Spec#  \* MERGEFORMAT </w:instrText>
            </w:r>
            <w:r w:rsidRPr="001B4B42">
              <w:rPr>
                <w:b/>
                <w:noProof/>
                <w:sz w:val="28"/>
                <w:lang w:val="en-US"/>
              </w:rPr>
              <w:fldChar w:fldCharType="separate"/>
            </w:r>
            <w:r w:rsidR="00825972" w:rsidRPr="001B4B42">
              <w:rPr>
                <w:b/>
                <w:noProof/>
                <w:sz w:val="28"/>
                <w:lang w:val="en-US"/>
              </w:rPr>
              <w:t>23.</w:t>
            </w:r>
            <w:r w:rsidRPr="001B4B42">
              <w:rPr>
                <w:b/>
                <w:noProof/>
                <w:sz w:val="28"/>
                <w:lang w:val="en-US"/>
              </w:rPr>
              <w:fldChar w:fldCharType="end"/>
            </w:r>
            <w:r w:rsidR="00D8595F" w:rsidRPr="001B4B42">
              <w:rPr>
                <w:b/>
                <w:noProof/>
                <w:sz w:val="28"/>
                <w:lang w:val="en-US"/>
              </w:rPr>
              <w:t>273</w:t>
            </w:r>
          </w:p>
        </w:tc>
        <w:tc>
          <w:tcPr>
            <w:tcW w:w="709" w:type="dxa"/>
          </w:tcPr>
          <w:p w14:paraId="77009707" w14:textId="77777777" w:rsidR="001E41F3" w:rsidRPr="001B4B42" w:rsidRDefault="001E41F3">
            <w:pPr>
              <w:pStyle w:val="CRCoverPage"/>
              <w:spacing w:after="0"/>
              <w:jc w:val="center"/>
              <w:rPr>
                <w:noProof/>
                <w:lang w:val="en-US"/>
              </w:rPr>
            </w:pPr>
            <w:r w:rsidRPr="001B4B42">
              <w:rPr>
                <w:b/>
                <w:noProof/>
                <w:sz w:val="28"/>
                <w:lang w:val="en-US"/>
              </w:rPr>
              <w:t>CR</w:t>
            </w:r>
          </w:p>
        </w:tc>
        <w:tc>
          <w:tcPr>
            <w:tcW w:w="1276" w:type="dxa"/>
            <w:shd w:val="pct30" w:color="FFFF00" w:fill="auto"/>
          </w:tcPr>
          <w:p w14:paraId="6CAED29D" w14:textId="698FC997" w:rsidR="001E41F3" w:rsidRPr="001B4B42" w:rsidRDefault="00450294" w:rsidP="00450294">
            <w:pPr>
              <w:pStyle w:val="CRCoverPage"/>
              <w:spacing w:after="0"/>
              <w:jc w:val="center"/>
              <w:rPr>
                <w:noProof/>
                <w:lang w:val="en-US"/>
              </w:rPr>
            </w:pPr>
            <w:r w:rsidRPr="00450294">
              <w:rPr>
                <w:b/>
                <w:noProof/>
                <w:sz w:val="28"/>
                <w:lang w:val="en-US"/>
              </w:rPr>
              <w:t>0397</w:t>
            </w:r>
          </w:p>
        </w:tc>
        <w:tc>
          <w:tcPr>
            <w:tcW w:w="709" w:type="dxa"/>
          </w:tcPr>
          <w:p w14:paraId="09D2C09B" w14:textId="77777777" w:rsidR="001E41F3" w:rsidRPr="001B4B42" w:rsidRDefault="001E41F3" w:rsidP="0051580D">
            <w:pPr>
              <w:pStyle w:val="CRCoverPage"/>
              <w:tabs>
                <w:tab w:val="right" w:pos="625"/>
              </w:tabs>
              <w:spacing w:after="0"/>
              <w:jc w:val="center"/>
              <w:rPr>
                <w:noProof/>
                <w:lang w:val="en-US"/>
              </w:rPr>
            </w:pPr>
            <w:r w:rsidRPr="001B4B42">
              <w:rPr>
                <w:b/>
                <w:bCs/>
                <w:noProof/>
                <w:sz w:val="28"/>
                <w:lang w:val="en-US"/>
              </w:rPr>
              <w:t>rev</w:t>
            </w:r>
          </w:p>
        </w:tc>
        <w:tc>
          <w:tcPr>
            <w:tcW w:w="992" w:type="dxa"/>
            <w:shd w:val="pct30" w:color="FFFF00" w:fill="auto"/>
          </w:tcPr>
          <w:p w14:paraId="7533BF9D" w14:textId="3876E507" w:rsidR="001E41F3" w:rsidRPr="001B4B42" w:rsidRDefault="00D915AB" w:rsidP="00E13F3D">
            <w:pPr>
              <w:pStyle w:val="CRCoverPage"/>
              <w:spacing w:after="0"/>
              <w:jc w:val="center"/>
              <w:rPr>
                <w:b/>
                <w:noProof/>
                <w:lang w:val="en-US"/>
              </w:rPr>
            </w:pPr>
            <w:r w:rsidRPr="001B4B42">
              <w:rPr>
                <w:b/>
                <w:noProof/>
                <w:sz w:val="28"/>
                <w:lang w:val="en-US"/>
              </w:rPr>
              <w:t>-</w:t>
            </w:r>
          </w:p>
        </w:tc>
        <w:tc>
          <w:tcPr>
            <w:tcW w:w="2410" w:type="dxa"/>
          </w:tcPr>
          <w:p w14:paraId="5D4AEAE9" w14:textId="77777777" w:rsidR="001E41F3" w:rsidRPr="001B4B42" w:rsidRDefault="001E41F3" w:rsidP="0051580D">
            <w:pPr>
              <w:pStyle w:val="CRCoverPage"/>
              <w:tabs>
                <w:tab w:val="right" w:pos="1825"/>
              </w:tabs>
              <w:spacing w:after="0"/>
              <w:jc w:val="center"/>
              <w:rPr>
                <w:noProof/>
                <w:lang w:val="en-US"/>
              </w:rPr>
            </w:pPr>
            <w:r w:rsidRPr="001B4B42">
              <w:rPr>
                <w:b/>
                <w:noProof/>
                <w:sz w:val="28"/>
                <w:szCs w:val="28"/>
                <w:lang w:val="en-US"/>
              </w:rPr>
              <w:t>Current version:</w:t>
            </w:r>
          </w:p>
        </w:tc>
        <w:tc>
          <w:tcPr>
            <w:tcW w:w="1701" w:type="dxa"/>
            <w:shd w:val="pct30" w:color="FFFF00" w:fill="auto"/>
          </w:tcPr>
          <w:p w14:paraId="1E22D6AC" w14:textId="1944BB78" w:rsidR="001E41F3" w:rsidRPr="001B4B42" w:rsidRDefault="00E157AD">
            <w:pPr>
              <w:pStyle w:val="CRCoverPage"/>
              <w:spacing w:after="0"/>
              <w:jc w:val="center"/>
              <w:rPr>
                <w:noProof/>
                <w:sz w:val="28"/>
                <w:lang w:val="en-US"/>
              </w:rPr>
            </w:pPr>
            <w:r w:rsidRPr="001B4B42">
              <w:rPr>
                <w:b/>
                <w:noProof/>
                <w:sz w:val="28"/>
                <w:lang w:val="en-US"/>
              </w:rPr>
              <w:fldChar w:fldCharType="begin"/>
            </w:r>
            <w:r w:rsidRPr="001B4B42">
              <w:rPr>
                <w:b/>
                <w:noProof/>
                <w:sz w:val="28"/>
                <w:lang w:val="en-US"/>
              </w:rPr>
              <w:instrText xml:space="preserve"> DOCPROPERTY  Version  \* MERGEFORMAT </w:instrText>
            </w:r>
            <w:r w:rsidRPr="001B4B42">
              <w:rPr>
                <w:b/>
                <w:noProof/>
                <w:sz w:val="28"/>
                <w:lang w:val="en-US"/>
              </w:rPr>
              <w:fldChar w:fldCharType="separate"/>
            </w:r>
            <w:r w:rsidR="003F0E97" w:rsidRPr="001B4B42">
              <w:rPr>
                <w:b/>
                <w:noProof/>
                <w:sz w:val="28"/>
                <w:lang w:val="en-US"/>
              </w:rPr>
              <w:t>1</w:t>
            </w:r>
            <w:r w:rsidR="00F52DBB" w:rsidRPr="001B4B42">
              <w:rPr>
                <w:b/>
                <w:noProof/>
                <w:sz w:val="28"/>
                <w:lang w:val="en-US"/>
              </w:rPr>
              <w:t>8</w:t>
            </w:r>
            <w:r w:rsidR="00825972" w:rsidRPr="001B4B42">
              <w:rPr>
                <w:b/>
                <w:noProof/>
                <w:sz w:val="28"/>
                <w:lang w:val="en-US"/>
              </w:rPr>
              <w:t>.</w:t>
            </w:r>
            <w:r w:rsidR="00F52DBB" w:rsidRPr="001B4B42">
              <w:rPr>
                <w:b/>
                <w:noProof/>
                <w:sz w:val="28"/>
                <w:lang w:val="en-US"/>
              </w:rPr>
              <w:t>1</w:t>
            </w:r>
            <w:r w:rsidR="001F3D2C" w:rsidRPr="001B4B42">
              <w:rPr>
                <w:b/>
                <w:noProof/>
                <w:sz w:val="28"/>
                <w:lang w:val="en-US"/>
              </w:rPr>
              <w:t>.</w:t>
            </w:r>
            <w:r w:rsidR="00050DB2" w:rsidRPr="001B4B42">
              <w:rPr>
                <w:b/>
                <w:noProof/>
                <w:sz w:val="28"/>
                <w:lang w:val="en-US"/>
              </w:rPr>
              <w:t>0</w:t>
            </w:r>
            <w:r w:rsidRPr="001B4B42">
              <w:rPr>
                <w:b/>
                <w:noProof/>
                <w:sz w:val="28"/>
                <w:lang w:val="en-US"/>
              </w:rPr>
              <w:fldChar w:fldCharType="end"/>
            </w:r>
          </w:p>
        </w:tc>
        <w:tc>
          <w:tcPr>
            <w:tcW w:w="143" w:type="dxa"/>
            <w:tcBorders>
              <w:right w:val="single" w:sz="4" w:space="0" w:color="auto"/>
            </w:tcBorders>
          </w:tcPr>
          <w:p w14:paraId="399238C9" w14:textId="77777777" w:rsidR="001E41F3" w:rsidRPr="001B4B42" w:rsidRDefault="001E41F3">
            <w:pPr>
              <w:pStyle w:val="CRCoverPage"/>
              <w:spacing w:after="0"/>
              <w:rPr>
                <w:noProof/>
                <w:lang w:val="en-US"/>
              </w:rPr>
            </w:pPr>
          </w:p>
        </w:tc>
      </w:tr>
      <w:tr w:rsidR="001E41F3" w:rsidRPr="00F2726F" w14:paraId="7DC9F5A2" w14:textId="77777777" w:rsidTr="00547111">
        <w:tc>
          <w:tcPr>
            <w:tcW w:w="9641" w:type="dxa"/>
            <w:gridSpan w:val="9"/>
            <w:tcBorders>
              <w:left w:val="single" w:sz="4" w:space="0" w:color="auto"/>
              <w:right w:val="single" w:sz="4" w:space="0" w:color="auto"/>
            </w:tcBorders>
          </w:tcPr>
          <w:p w14:paraId="4883A7D2" w14:textId="77777777" w:rsidR="001E41F3" w:rsidRPr="001B4B42" w:rsidRDefault="001E41F3">
            <w:pPr>
              <w:pStyle w:val="CRCoverPage"/>
              <w:spacing w:after="0"/>
              <w:rPr>
                <w:noProof/>
                <w:lang w:val="en-US"/>
              </w:rPr>
            </w:pPr>
          </w:p>
        </w:tc>
      </w:tr>
      <w:tr w:rsidR="001E41F3" w:rsidRPr="00F2726F" w14:paraId="266B4BDF" w14:textId="77777777" w:rsidTr="00547111">
        <w:tc>
          <w:tcPr>
            <w:tcW w:w="9641" w:type="dxa"/>
            <w:gridSpan w:val="9"/>
            <w:tcBorders>
              <w:top w:val="single" w:sz="4" w:space="0" w:color="auto"/>
            </w:tcBorders>
          </w:tcPr>
          <w:p w14:paraId="47E13998" w14:textId="77777777" w:rsidR="001E41F3" w:rsidRPr="001B4B42" w:rsidRDefault="001E41F3">
            <w:pPr>
              <w:pStyle w:val="CRCoverPage"/>
              <w:spacing w:after="0"/>
              <w:jc w:val="center"/>
              <w:rPr>
                <w:rFonts w:cs="Arial"/>
                <w:i/>
                <w:noProof/>
                <w:lang w:val="en-US"/>
              </w:rPr>
            </w:pPr>
            <w:r w:rsidRPr="001B4B42">
              <w:rPr>
                <w:rFonts w:cs="Arial"/>
                <w:i/>
                <w:noProof/>
                <w:lang w:val="en-US"/>
              </w:rPr>
              <w:t xml:space="preserve">For </w:t>
            </w:r>
            <w:hyperlink r:id="rId9" w:anchor="_blank" w:history="1">
              <w:r w:rsidRPr="001B4B42">
                <w:rPr>
                  <w:rStyle w:val="Hyperlink"/>
                  <w:rFonts w:cs="Arial"/>
                  <w:b/>
                  <w:i/>
                  <w:noProof/>
                  <w:color w:val="FF0000"/>
                  <w:lang w:val="en-US"/>
                </w:rPr>
                <w:t>HE</w:t>
              </w:r>
              <w:bookmarkStart w:id="0" w:name="_Hlt497126619"/>
              <w:r w:rsidRPr="001B4B42">
                <w:rPr>
                  <w:rStyle w:val="Hyperlink"/>
                  <w:rFonts w:cs="Arial"/>
                  <w:b/>
                  <w:i/>
                  <w:noProof/>
                  <w:color w:val="FF0000"/>
                  <w:lang w:val="en-US"/>
                </w:rPr>
                <w:t>L</w:t>
              </w:r>
              <w:bookmarkEnd w:id="0"/>
              <w:r w:rsidRPr="001B4B42">
                <w:rPr>
                  <w:rStyle w:val="Hyperlink"/>
                  <w:rFonts w:cs="Arial"/>
                  <w:b/>
                  <w:i/>
                  <w:noProof/>
                  <w:color w:val="FF0000"/>
                  <w:lang w:val="en-US"/>
                </w:rPr>
                <w:t>P</w:t>
              </w:r>
            </w:hyperlink>
            <w:r w:rsidRPr="001B4B42">
              <w:rPr>
                <w:rFonts w:cs="Arial"/>
                <w:b/>
                <w:i/>
                <w:noProof/>
                <w:color w:val="FF0000"/>
                <w:lang w:val="en-US"/>
              </w:rPr>
              <w:t xml:space="preserve"> </w:t>
            </w:r>
            <w:r w:rsidRPr="001B4B42">
              <w:rPr>
                <w:rFonts w:cs="Arial"/>
                <w:i/>
                <w:noProof/>
                <w:lang w:val="en-US"/>
              </w:rPr>
              <w:t>on using this form</w:t>
            </w:r>
            <w:r w:rsidR="0051580D" w:rsidRPr="001B4B42">
              <w:rPr>
                <w:rFonts w:cs="Arial"/>
                <w:i/>
                <w:noProof/>
                <w:lang w:val="en-US"/>
              </w:rPr>
              <w:t>: c</w:t>
            </w:r>
            <w:r w:rsidR="00F25D98" w:rsidRPr="001B4B42">
              <w:rPr>
                <w:rFonts w:cs="Arial"/>
                <w:i/>
                <w:noProof/>
                <w:lang w:val="en-US"/>
              </w:rPr>
              <w:t xml:space="preserve">omprehensive instructions can be found at </w:t>
            </w:r>
            <w:r w:rsidR="001B7A65" w:rsidRPr="001B4B42">
              <w:rPr>
                <w:rFonts w:cs="Arial"/>
                <w:i/>
                <w:noProof/>
                <w:lang w:val="en-US"/>
              </w:rPr>
              <w:br/>
            </w:r>
            <w:hyperlink r:id="rId10" w:history="1">
              <w:r w:rsidR="00DE34CF" w:rsidRPr="001B4B42">
                <w:rPr>
                  <w:rStyle w:val="Hyperlink"/>
                  <w:rFonts w:cs="Arial"/>
                  <w:i/>
                  <w:noProof/>
                  <w:lang w:val="en-US"/>
                </w:rPr>
                <w:t>http://www.3gpp.org/Change-Requests</w:t>
              </w:r>
            </w:hyperlink>
            <w:r w:rsidR="00F25D98" w:rsidRPr="001B4B42">
              <w:rPr>
                <w:rFonts w:cs="Arial"/>
                <w:i/>
                <w:noProof/>
                <w:lang w:val="en-US"/>
              </w:rPr>
              <w:t>.</w:t>
            </w:r>
          </w:p>
        </w:tc>
      </w:tr>
      <w:tr w:rsidR="001E41F3" w:rsidRPr="00F2726F" w14:paraId="296CF086" w14:textId="77777777" w:rsidTr="00547111">
        <w:tc>
          <w:tcPr>
            <w:tcW w:w="9641" w:type="dxa"/>
            <w:gridSpan w:val="9"/>
          </w:tcPr>
          <w:p w14:paraId="7D4A60B5" w14:textId="77777777" w:rsidR="001E41F3" w:rsidRPr="001B4B42" w:rsidRDefault="001E41F3">
            <w:pPr>
              <w:pStyle w:val="CRCoverPage"/>
              <w:spacing w:after="0"/>
              <w:rPr>
                <w:noProof/>
                <w:sz w:val="8"/>
                <w:szCs w:val="8"/>
                <w:lang w:val="en-US"/>
              </w:rPr>
            </w:pPr>
          </w:p>
        </w:tc>
      </w:tr>
    </w:tbl>
    <w:p w14:paraId="53540664" w14:textId="77777777" w:rsidR="001E41F3" w:rsidRPr="001B4B42" w:rsidRDefault="001E41F3">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2726F" w14:paraId="0EE45D52" w14:textId="77777777" w:rsidTr="00A7671C">
        <w:tc>
          <w:tcPr>
            <w:tcW w:w="2835" w:type="dxa"/>
          </w:tcPr>
          <w:p w14:paraId="59860FA1" w14:textId="77777777" w:rsidR="00F25D98" w:rsidRPr="001B4B42" w:rsidRDefault="00F25D98" w:rsidP="001E41F3">
            <w:pPr>
              <w:pStyle w:val="CRCoverPage"/>
              <w:tabs>
                <w:tab w:val="right" w:pos="2751"/>
              </w:tabs>
              <w:spacing w:after="0"/>
              <w:rPr>
                <w:b/>
                <w:i/>
                <w:noProof/>
                <w:lang w:val="en-US"/>
              </w:rPr>
            </w:pPr>
            <w:r w:rsidRPr="001B4B42">
              <w:rPr>
                <w:b/>
                <w:i/>
                <w:noProof/>
                <w:lang w:val="en-US"/>
              </w:rPr>
              <w:t>Proposed change</w:t>
            </w:r>
            <w:r w:rsidR="00A7671C" w:rsidRPr="001B4B42">
              <w:rPr>
                <w:b/>
                <w:i/>
                <w:noProof/>
                <w:lang w:val="en-US"/>
              </w:rPr>
              <w:t xml:space="preserve"> </w:t>
            </w:r>
            <w:r w:rsidRPr="001B4B42">
              <w:rPr>
                <w:b/>
                <w:i/>
                <w:noProof/>
                <w:lang w:val="en-US"/>
              </w:rPr>
              <w:t>affects:</w:t>
            </w:r>
          </w:p>
        </w:tc>
        <w:tc>
          <w:tcPr>
            <w:tcW w:w="1418" w:type="dxa"/>
          </w:tcPr>
          <w:p w14:paraId="07128383" w14:textId="77777777" w:rsidR="00F25D98" w:rsidRPr="001B4B42" w:rsidRDefault="00F25D98" w:rsidP="001E41F3">
            <w:pPr>
              <w:pStyle w:val="CRCoverPage"/>
              <w:spacing w:after="0"/>
              <w:jc w:val="right"/>
              <w:rPr>
                <w:noProof/>
                <w:lang w:val="en-US"/>
              </w:rPr>
            </w:pPr>
            <w:r w:rsidRPr="001B4B42">
              <w:rPr>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B4B42" w:rsidRDefault="00F25D98" w:rsidP="001E41F3">
            <w:pPr>
              <w:pStyle w:val="CRCoverPage"/>
              <w:spacing w:after="0"/>
              <w:jc w:val="center"/>
              <w:rPr>
                <w:b/>
                <w:caps/>
                <w:noProof/>
                <w:lang w:val="en-US"/>
              </w:rPr>
            </w:pPr>
          </w:p>
        </w:tc>
        <w:tc>
          <w:tcPr>
            <w:tcW w:w="709" w:type="dxa"/>
            <w:tcBorders>
              <w:left w:val="single" w:sz="4" w:space="0" w:color="auto"/>
            </w:tcBorders>
          </w:tcPr>
          <w:p w14:paraId="3519D777" w14:textId="77777777" w:rsidR="00F25D98" w:rsidRPr="001B4B42" w:rsidRDefault="00F25D98" w:rsidP="001E41F3">
            <w:pPr>
              <w:pStyle w:val="CRCoverPage"/>
              <w:spacing w:after="0"/>
              <w:jc w:val="right"/>
              <w:rPr>
                <w:noProof/>
                <w:u w:val="single"/>
                <w:lang w:val="en-US"/>
              </w:rPr>
            </w:pPr>
            <w:r w:rsidRPr="001B4B42">
              <w:rPr>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B4B42" w:rsidRDefault="00F25D98" w:rsidP="001E41F3">
            <w:pPr>
              <w:pStyle w:val="CRCoverPage"/>
              <w:spacing w:after="0"/>
              <w:jc w:val="center"/>
              <w:rPr>
                <w:b/>
                <w:caps/>
                <w:noProof/>
                <w:lang w:val="en-US"/>
              </w:rPr>
            </w:pPr>
          </w:p>
        </w:tc>
        <w:tc>
          <w:tcPr>
            <w:tcW w:w="2126" w:type="dxa"/>
          </w:tcPr>
          <w:p w14:paraId="2ED8415F" w14:textId="77777777" w:rsidR="00F25D98" w:rsidRPr="001B4B42" w:rsidRDefault="00F25D98" w:rsidP="001E41F3">
            <w:pPr>
              <w:pStyle w:val="CRCoverPage"/>
              <w:spacing w:after="0"/>
              <w:jc w:val="right"/>
              <w:rPr>
                <w:noProof/>
                <w:u w:val="single"/>
                <w:lang w:val="en-US"/>
              </w:rPr>
            </w:pPr>
            <w:r w:rsidRPr="001B4B42">
              <w:rPr>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B4B42" w:rsidRDefault="00F25D98" w:rsidP="001E41F3">
            <w:pPr>
              <w:pStyle w:val="CRCoverPage"/>
              <w:spacing w:after="0"/>
              <w:jc w:val="center"/>
              <w:rPr>
                <w:b/>
                <w:caps/>
                <w:noProof/>
                <w:lang w:val="en-US"/>
              </w:rPr>
            </w:pPr>
          </w:p>
        </w:tc>
        <w:tc>
          <w:tcPr>
            <w:tcW w:w="1418" w:type="dxa"/>
            <w:tcBorders>
              <w:left w:val="nil"/>
            </w:tcBorders>
          </w:tcPr>
          <w:p w14:paraId="6562735E" w14:textId="77777777" w:rsidR="00F25D98" w:rsidRPr="001B4B42" w:rsidRDefault="00F25D98" w:rsidP="001E41F3">
            <w:pPr>
              <w:pStyle w:val="CRCoverPage"/>
              <w:spacing w:after="0"/>
              <w:jc w:val="right"/>
              <w:rPr>
                <w:noProof/>
                <w:lang w:val="en-US"/>
              </w:rPr>
            </w:pPr>
            <w:r w:rsidRPr="001B4B42">
              <w:rPr>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1B4B42" w:rsidRDefault="00FB4FB0" w:rsidP="001E41F3">
            <w:pPr>
              <w:pStyle w:val="CRCoverPage"/>
              <w:spacing w:after="0"/>
              <w:jc w:val="center"/>
              <w:rPr>
                <w:b/>
                <w:bCs/>
                <w:caps/>
                <w:noProof/>
                <w:lang w:val="en-US"/>
              </w:rPr>
            </w:pPr>
            <w:r w:rsidRPr="001B4B42">
              <w:rPr>
                <w:b/>
                <w:bCs/>
                <w:caps/>
                <w:noProof/>
                <w:lang w:val="en-US"/>
              </w:rPr>
              <w:t>X</w:t>
            </w:r>
          </w:p>
        </w:tc>
      </w:tr>
    </w:tbl>
    <w:p w14:paraId="69DCC391" w14:textId="77777777" w:rsidR="001E41F3" w:rsidRPr="001B4B42" w:rsidRDefault="001E41F3">
      <w:pPr>
        <w:rPr>
          <w:sz w:val="8"/>
          <w:szCs w:val="8"/>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2726F" w14:paraId="31618834" w14:textId="77777777" w:rsidTr="00547111">
        <w:tc>
          <w:tcPr>
            <w:tcW w:w="9640" w:type="dxa"/>
            <w:gridSpan w:val="11"/>
          </w:tcPr>
          <w:p w14:paraId="55477508" w14:textId="77777777" w:rsidR="001E41F3" w:rsidRPr="001B4B42" w:rsidRDefault="001E41F3">
            <w:pPr>
              <w:pStyle w:val="CRCoverPage"/>
              <w:spacing w:after="0"/>
              <w:rPr>
                <w:noProof/>
                <w:sz w:val="8"/>
                <w:szCs w:val="8"/>
                <w:lang w:val="en-US"/>
              </w:rPr>
            </w:pPr>
          </w:p>
        </w:tc>
      </w:tr>
      <w:tr w:rsidR="001E41F3" w:rsidRPr="00F2726F" w14:paraId="58300953" w14:textId="77777777" w:rsidTr="00547111">
        <w:tc>
          <w:tcPr>
            <w:tcW w:w="1843" w:type="dxa"/>
            <w:tcBorders>
              <w:top w:val="single" w:sz="4" w:space="0" w:color="auto"/>
              <w:left w:val="single" w:sz="4" w:space="0" w:color="auto"/>
            </w:tcBorders>
          </w:tcPr>
          <w:p w14:paraId="05B2F3A2" w14:textId="77777777" w:rsidR="001E41F3" w:rsidRPr="001B4B42" w:rsidRDefault="001E41F3">
            <w:pPr>
              <w:pStyle w:val="CRCoverPage"/>
              <w:tabs>
                <w:tab w:val="right" w:pos="1759"/>
              </w:tabs>
              <w:spacing w:after="0"/>
              <w:rPr>
                <w:b/>
                <w:i/>
                <w:noProof/>
                <w:lang w:val="en-US"/>
              </w:rPr>
            </w:pPr>
            <w:r w:rsidRPr="001B4B42">
              <w:rPr>
                <w:b/>
                <w:i/>
                <w:noProof/>
                <w:lang w:val="en-US"/>
              </w:rPr>
              <w:t>Title:</w:t>
            </w:r>
            <w:r w:rsidRPr="001B4B42">
              <w:rPr>
                <w:b/>
                <w:i/>
                <w:noProof/>
                <w:lang w:val="en-US"/>
              </w:rPr>
              <w:tab/>
            </w:r>
          </w:p>
        </w:tc>
        <w:tc>
          <w:tcPr>
            <w:tcW w:w="7797" w:type="dxa"/>
            <w:gridSpan w:val="10"/>
            <w:tcBorders>
              <w:top w:val="single" w:sz="4" w:space="0" w:color="auto"/>
              <w:right w:val="single" w:sz="4" w:space="0" w:color="auto"/>
            </w:tcBorders>
            <w:shd w:val="pct30" w:color="FFFF00" w:fill="auto"/>
          </w:tcPr>
          <w:p w14:paraId="3D393EEE" w14:textId="3EB2381B" w:rsidR="001E41F3" w:rsidRPr="001B4B42" w:rsidRDefault="00FD668D" w:rsidP="0004506A">
            <w:pPr>
              <w:pStyle w:val="CRCoverPage"/>
              <w:spacing w:after="0"/>
              <w:rPr>
                <w:noProof/>
                <w:lang w:val="en-US"/>
              </w:rPr>
            </w:pPr>
            <w:r>
              <w:rPr>
                <w:noProof/>
                <w:lang w:val="en-US"/>
              </w:rPr>
              <w:t>Update</w:t>
            </w:r>
            <w:r w:rsidR="00960746">
              <w:rPr>
                <w:noProof/>
                <w:lang w:val="en-US"/>
              </w:rPr>
              <w:t xml:space="preserve"> of User Plane </w:t>
            </w:r>
            <w:r>
              <w:rPr>
                <w:noProof/>
                <w:lang w:val="en-US"/>
              </w:rPr>
              <w:t>Logic of AMF and LMF</w:t>
            </w:r>
          </w:p>
        </w:tc>
      </w:tr>
      <w:tr w:rsidR="001E41F3" w:rsidRPr="00F2726F" w14:paraId="05C08479" w14:textId="77777777" w:rsidTr="00547111">
        <w:tc>
          <w:tcPr>
            <w:tcW w:w="1843" w:type="dxa"/>
            <w:tcBorders>
              <w:left w:val="single" w:sz="4" w:space="0" w:color="auto"/>
            </w:tcBorders>
          </w:tcPr>
          <w:p w14:paraId="45E29F53" w14:textId="77777777" w:rsidR="001E41F3" w:rsidRPr="001B4B42"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1B4B42" w:rsidRDefault="001E41F3">
            <w:pPr>
              <w:pStyle w:val="CRCoverPage"/>
              <w:spacing w:after="0"/>
              <w:rPr>
                <w:noProof/>
                <w:sz w:val="8"/>
                <w:szCs w:val="8"/>
                <w:lang w:val="en-US"/>
              </w:rPr>
            </w:pPr>
          </w:p>
        </w:tc>
      </w:tr>
      <w:tr w:rsidR="001E41F3" w:rsidRPr="00F2726F" w14:paraId="46D5D7C2" w14:textId="77777777" w:rsidTr="00547111">
        <w:tc>
          <w:tcPr>
            <w:tcW w:w="1843" w:type="dxa"/>
            <w:tcBorders>
              <w:left w:val="single" w:sz="4" w:space="0" w:color="auto"/>
            </w:tcBorders>
          </w:tcPr>
          <w:p w14:paraId="45A6C2C4" w14:textId="77777777" w:rsidR="001E41F3" w:rsidRPr="001B4B42" w:rsidRDefault="001E41F3">
            <w:pPr>
              <w:pStyle w:val="CRCoverPage"/>
              <w:tabs>
                <w:tab w:val="right" w:pos="1759"/>
              </w:tabs>
              <w:spacing w:after="0"/>
              <w:rPr>
                <w:b/>
                <w:i/>
                <w:noProof/>
                <w:lang w:val="en-US"/>
              </w:rPr>
            </w:pPr>
            <w:r w:rsidRPr="001B4B42">
              <w:rPr>
                <w:b/>
                <w:i/>
                <w:noProof/>
                <w:lang w:val="en-US"/>
              </w:rPr>
              <w:t>Source to WG:</w:t>
            </w:r>
          </w:p>
        </w:tc>
        <w:tc>
          <w:tcPr>
            <w:tcW w:w="7797" w:type="dxa"/>
            <w:gridSpan w:val="10"/>
            <w:tcBorders>
              <w:right w:val="single" w:sz="4" w:space="0" w:color="auto"/>
            </w:tcBorders>
            <w:shd w:val="pct30" w:color="FFFF00" w:fill="auto"/>
          </w:tcPr>
          <w:p w14:paraId="298AA482" w14:textId="2747F88E" w:rsidR="001E41F3" w:rsidRPr="00F2726F" w:rsidRDefault="000D55AE" w:rsidP="00CC1B43">
            <w:pPr>
              <w:rPr>
                <w:noProof/>
                <w:lang w:val="en-US"/>
              </w:rPr>
            </w:pPr>
            <w:r w:rsidRPr="001B4B42">
              <w:rPr>
                <w:rFonts w:ascii="Arial" w:hAnsi="Arial"/>
                <w:noProof/>
                <w:lang w:val="en-US" w:eastAsia="zh-CN"/>
              </w:rPr>
              <w:t>Nokia, Nokia Shanghai Bell</w:t>
            </w:r>
          </w:p>
        </w:tc>
      </w:tr>
      <w:tr w:rsidR="001E41F3" w:rsidRPr="00F2726F" w14:paraId="4196B218" w14:textId="77777777" w:rsidTr="00547111">
        <w:tc>
          <w:tcPr>
            <w:tcW w:w="1843" w:type="dxa"/>
            <w:tcBorders>
              <w:left w:val="single" w:sz="4" w:space="0" w:color="auto"/>
            </w:tcBorders>
          </w:tcPr>
          <w:p w14:paraId="14C300BA" w14:textId="77777777" w:rsidR="001E41F3" w:rsidRPr="001B4B42" w:rsidRDefault="001E41F3">
            <w:pPr>
              <w:pStyle w:val="CRCoverPage"/>
              <w:tabs>
                <w:tab w:val="right" w:pos="1759"/>
              </w:tabs>
              <w:spacing w:after="0"/>
              <w:rPr>
                <w:b/>
                <w:i/>
                <w:noProof/>
                <w:lang w:val="en-US"/>
              </w:rPr>
            </w:pPr>
            <w:r w:rsidRPr="001B4B42">
              <w:rPr>
                <w:b/>
                <w:i/>
                <w:noProof/>
                <w:lang w:val="en-US"/>
              </w:rPr>
              <w:t>Source to TSG:</w:t>
            </w:r>
          </w:p>
        </w:tc>
        <w:tc>
          <w:tcPr>
            <w:tcW w:w="7797" w:type="dxa"/>
            <w:gridSpan w:val="10"/>
            <w:tcBorders>
              <w:right w:val="single" w:sz="4" w:space="0" w:color="auto"/>
            </w:tcBorders>
            <w:shd w:val="pct30" w:color="FFFF00" w:fill="auto"/>
          </w:tcPr>
          <w:p w14:paraId="17FF8B7B" w14:textId="2DEC57D0" w:rsidR="001E41F3" w:rsidRPr="001B4B42" w:rsidRDefault="00E157AD" w:rsidP="001B1DE0">
            <w:pPr>
              <w:pStyle w:val="CRCoverPage"/>
              <w:spacing w:after="0"/>
              <w:rPr>
                <w:noProof/>
                <w:lang w:val="en-US"/>
              </w:rPr>
            </w:pPr>
            <w:r w:rsidRPr="001B4B42">
              <w:rPr>
                <w:noProof/>
                <w:lang w:val="en-US"/>
              </w:rPr>
              <w:fldChar w:fldCharType="begin"/>
            </w:r>
            <w:r w:rsidRPr="001B4B42">
              <w:rPr>
                <w:noProof/>
                <w:lang w:val="en-US"/>
              </w:rPr>
              <w:instrText xml:space="preserve"> DOCPROPERTY  SourceIfTsg  \* MERGEFORMAT </w:instrText>
            </w:r>
            <w:r w:rsidRPr="001B4B42">
              <w:rPr>
                <w:noProof/>
                <w:lang w:val="en-US"/>
              </w:rPr>
              <w:fldChar w:fldCharType="separate"/>
            </w:r>
            <w:r w:rsidR="00884435" w:rsidRPr="001B4B42">
              <w:rPr>
                <w:noProof/>
                <w:lang w:val="en-US"/>
              </w:rPr>
              <w:t>SA2</w:t>
            </w:r>
            <w:r w:rsidRPr="001B4B42">
              <w:rPr>
                <w:noProof/>
                <w:lang w:val="en-US"/>
              </w:rPr>
              <w:fldChar w:fldCharType="end"/>
            </w:r>
          </w:p>
        </w:tc>
      </w:tr>
      <w:tr w:rsidR="001E41F3" w:rsidRPr="00F2726F" w14:paraId="76303739" w14:textId="77777777" w:rsidTr="00547111">
        <w:tc>
          <w:tcPr>
            <w:tcW w:w="1843" w:type="dxa"/>
            <w:tcBorders>
              <w:left w:val="single" w:sz="4" w:space="0" w:color="auto"/>
            </w:tcBorders>
          </w:tcPr>
          <w:p w14:paraId="4D3B1657" w14:textId="77777777" w:rsidR="001E41F3" w:rsidRPr="001B4B42" w:rsidRDefault="001E41F3">
            <w:pPr>
              <w:pStyle w:val="CRCoverPage"/>
              <w:spacing w:after="0"/>
              <w:rPr>
                <w:b/>
                <w:i/>
                <w:noProof/>
                <w:sz w:val="8"/>
                <w:szCs w:val="8"/>
                <w:lang w:val="en-US"/>
              </w:rPr>
            </w:pPr>
          </w:p>
        </w:tc>
        <w:tc>
          <w:tcPr>
            <w:tcW w:w="7797" w:type="dxa"/>
            <w:gridSpan w:val="10"/>
            <w:tcBorders>
              <w:right w:val="single" w:sz="4" w:space="0" w:color="auto"/>
            </w:tcBorders>
          </w:tcPr>
          <w:p w14:paraId="6ED4D65A" w14:textId="77777777" w:rsidR="001E41F3" w:rsidRPr="001B4B42" w:rsidRDefault="001E41F3">
            <w:pPr>
              <w:pStyle w:val="CRCoverPage"/>
              <w:spacing w:after="0"/>
              <w:rPr>
                <w:noProof/>
                <w:sz w:val="8"/>
                <w:szCs w:val="8"/>
                <w:lang w:val="en-US"/>
              </w:rPr>
            </w:pPr>
          </w:p>
        </w:tc>
      </w:tr>
      <w:tr w:rsidR="001E41F3" w:rsidRPr="00F2726F" w14:paraId="50563E52" w14:textId="77777777" w:rsidTr="00547111">
        <w:tc>
          <w:tcPr>
            <w:tcW w:w="1843" w:type="dxa"/>
            <w:tcBorders>
              <w:left w:val="single" w:sz="4" w:space="0" w:color="auto"/>
            </w:tcBorders>
          </w:tcPr>
          <w:p w14:paraId="32C381B7" w14:textId="77777777" w:rsidR="001E41F3" w:rsidRPr="001B4B42" w:rsidRDefault="001E41F3">
            <w:pPr>
              <w:pStyle w:val="CRCoverPage"/>
              <w:tabs>
                <w:tab w:val="right" w:pos="1759"/>
              </w:tabs>
              <w:spacing w:after="0"/>
              <w:rPr>
                <w:b/>
                <w:i/>
                <w:noProof/>
                <w:lang w:val="en-US"/>
              </w:rPr>
            </w:pPr>
            <w:r w:rsidRPr="001B4B42">
              <w:rPr>
                <w:b/>
                <w:i/>
                <w:noProof/>
                <w:lang w:val="en-US"/>
              </w:rPr>
              <w:t>Work item code</w:t>
            </w:r>
            <w:r w:rsidR="0051580D" w:rsidRPr="001B4B42">
              <w:rPr>
                <w:b/>
                <w:i/>
                <w:noProof/>
                <w:lang w:val="en-US"/>
              </w:rPr>
              <w:t>:</w:t>
            </w:r>
          </w:p>
        </w:tc>
        <w:tc>
          <w:tcPr>
            <w:tcW w:w="3686" w:type="dxa"/>
            <w:gridSpan w:val="5"/>
            <w:shd w:val="pct30" w:color="FFFF00" w:fill="auto"/>
          </w:tcPr>
          <w:p w14:paraId="115414A3" w14:textId="3D7C8CDA" w:rsidR="001E41F3" w:rsidRPr="001B4B42" w:rsidRDefault="002C1040" w:rsidP="0004506A">
            <w:pPr>
              <w:pStyle w:val="CRCoverPage"/>
              <w:spacing w:after="0"/>
              <w:rPr>
                <w:noProof/>
                <w:lang w:val="en-US"/>
              </w:rPr>
            </w:pPr>
            <w:r w:rsidRPr="001B4B42">
              <w:rPr>
                <w:noProof/>
                <w:lang w:val="en-US"/>
              </w:rPr>
              <w:t>5G_eLCS_Ph3</w:t>
            </w:r>
          </w:p>
        </w:tc>
        <w:tc>
          <w:tcPr>
            <w:tcW w:w="567" w:type="dxa"/>
            <w:tcBorders>
              <w:left w:val="nil"/>
            </w:tcBorders>
          </w:tcPr>
          <w:p w14:paraId="61A86BCF" w14:textId="77777777" w:rsidR="001E41F3" w:rsidRPr="001B4B42" w:rsidRDefault="001E41F3">
            <w:pPr>
              <w:pStyle w:val="CRCoverPage"/>
              <w:spacing w:after="0"/>
              <w:ind w:right="100"/>
              <w:rPr>
                <w:noProof/>
                <w:lang w:val="en-US"/>
              </w:rPr>
            </w:pPr>
          </w:p>
        </w:tc>
        <w:tc>
          <w:tcPr>
            <w:tcW w:w="1417" w:type="dxa"/>
            <w:gridSpan w:val="3"/>
            <w:tcBorders>
              <w:left w:val="nil"/>
            </w:tcBorders>
          </w:tcPr>
          <w:p w14:paraId="153CBFB1" w14:textId="77777777" w:rsidR="001E41F3" w:rsidRPr="001B4B42" w:rsidRDefault="001E41F3">
            <w:pPr>
              <w:pStyle w:val="CRCoverPage"/>
              <w:spacing w:after="0"/>
              <w:jc w:val="right"/>
              <w:rPr>
                <w:noProof/>
                <w:lang w:val="en-US"/>
              </w:rPr>
            </w:pPr>
            <w:r w:rsidRPr="001B4B42">
              <w:rPr>
                <w:b/>
                <w:i/>
                <w:noProof/>
                <w:lang w:val="en-US"/>
              </w:rPr>
              <w:t>Date:</w:t>
            </w:r>
          </w:p>
        </w:tc>
        <w:tc>
          <w:tcPr>
            <w:tcW w:w="2127" w:type="dxa"/>
            <w:tcBorders>
              <w:right w:val="single" w:sz="4" w:space="0" w:color="auto"/>
            </w:tcBorders>
            <w:shd w:val="pct30" w:color="FFFF00" w:fill="auto"/>
          </w:tcPr>
          <w:p w14:paraId="56929475" w14:textId="7DA18B77" w:rsidR="001E41F3" w:rsidRPr="001B4B42" w:rsidRDefault="007345A8">
            <w:pPr>
              <w:pStyle w:val="CRCoverPage"/>
              <w:spacing w:after="0"/>
              <w:ind w:left="100"/>
              <w:rPr>
                <w:noProof/>
                <w:lang w:val="en-US"/>
              </w:rPr>
            </w:pPr>
            <w:r w:rsidRPr="001B4B42">
              <w:rPr>
                <w:lang w:val="en-US"/>
              </w:rPr>
              <w:t>202</w:t>
            </w:r>
            <w:r w:rsidR="002C1040" w:rsidRPr="001B4B42">
              <w:rPr>
                <w:lang w:val="en-US"/>
              </w:rPr>
              <w:t>3</w:t>
            </w:r>
            <w:r w:rsidRPr="001B4B42">
              <w:rPr>
                <w:lang w:val="en-US"/>
              </w:rPr>
              <w:t>-</w:t>
            </w:r>
            <w:r w:rsidR="002C1040" w:rsidRPr="001B4B42">
              <w:rPr>
                <w:lang w:val="en-US"/>
              </w:rPr>
              <w:t>0</w:t>
            </w:r>
            <w:r w:rsidR="000D55AE" w:rsidRPr="001B4B42">
              <w:rPr>
                <w:lang w:val="en-US"/>
              </w:rPr>
              <w:t>5</w:t>
            </w:r>
            <w:r w:rsidR="004B0410" w:rsidRPr="001B4B42">
              <w:rPr>
                <w:lang w:val="en-US"/>
              </w:rPr>
              <w:t>-</w:t>
            </w:r>
            <w:r w:rsidR="002C1040" w:rsidRPr="001B4B42">
              <w:rPr>
                <w:lang w:val="en-US"/>
              </w:rPr>
              <w:t>07</w:t>
            </w:r>
          </w:p>
        </w:tc>
      </w:tr>
      <w:tr w:rsidR="001E41F3" w:rsidRPr="00F2726F" w14:paraId="690C7843" w14:textId="77777777" w:rsidTr="00547111">
        <w:tc>
          <w:tcPr>
            <w:tcW w:w="1843" w:type="dxa"/>
            <w:tcBorders>
              <w:left w:val="single" w:sz="4" w:space="0" w:color="auto"/>
            </w:tcBorders>
          </w:tcPr>
          <w:p w14:paraId="17A1A642" w14:textId="77777777" w:rsidR="001E41F3" w:rsidRPr="001B4B42" w:rsidRDefault="001E41F3">
            <w:pPr>
              <w:pStyle w:val="CRCoverPage"/>
              <w:spacing w:after="0"/>
              <w:rPr>
                <w:b/>
                <w:i/>
                <w:noProof/>
                <w:sz w:val="8"/>
                <w:szCs w:val="8"/>
                <w:lang w:val="en-US"/>
              </w:rPr>
            </w:pPr>
          </w:p>
        </w:tc>
        <w:tc>
          <w:tcPr>
            <w:tcW w:w="1986" w:type="dxa"/>
            <w:gridSpan w:val="4"/>
          </w:tcPr>
          <w:p w14:paraId="2F73FCFB" w14:textId="77777777" w:rsidR="001E41F3" w:rsidRPr="001B4B42" w:rsidRDefault="001E41F3">
            <w:pPr>
              <w:pStyle w:val="CRCoverPage"/>
              <w:spacing w:after="0"/>
              <w:rPr>
                <w:noProof/>
                <w:sz w:val="8"/>
                <w:szCs w:val="8"/>
                <w:lang w:val="en-US"/>
              </w:rPr>
            </w:pPr>
          </w:p>
        </w:tc>
        <w:tc>
          <w:tcPr>
            <w:tcW w:w="2267" w:type="dxa"/>
            <w:gridSpan w:val="2"/>
          </w:tcPr>
          <w:p w14:paraId="0FBCFC35" w14:textId="77777777" w:rsidR="001E41F3" w:rsidRPr="001B4B42" w:rsidRDefault="001E41F3">
            <w:pPr>
              <w:pStyle w:val="CRCoverPage"/>
              <w:spacing w:after="0"/>
              <w:rPr>
                <w:noProof/>
                <w:sz w:val="8"/>
                <w:szCs w:val="8"/>
                <w:lang w:val="en-US"/>
              </w:rPr>
            </w:pPr>
          </w:p>
        </w:tc>
        <w:tc>
          <w:tcPr>
            <w:tcW w:w="1417" w:type="dxa"/>
            <w:gridSpan w:val="3"/>
          </w:tcPr>
          <w:p w14:paraId="60243A9E" w14:textId="77777777" w:rsidR="001E41F3" w:rsidRPr="001B4B42" w:rsidRDefault="001E41F3">
            <w:pPr>
              <w:pStyle w:val="CRCoverPage"/>
              <w:spacing w:after="0"/>
              <w:rPr>
                <w:noProof/>
                <w:sz w:val="8"/>
                <w:szCs w:val="8"/>
                <w:lang w:val="en-US"/>
              </w:rPr>
            </w:pPr>
          </w:p>
        </w:tc>
        <w:tc>
          <w:tcPr>
            <w:tcW w:w="2127" w:type="dxa"/>
            <w:tcBorders>
              <w:right w:val="single" w:sz="4" w:space="0" w:color="auto"/>
            </w:tcBorders>
          </w:tcPr>
          <w:p w14:paraId="68E9B688" w14:textId="77777777" w:rsidR="001E41F3" w:rsidRPr="001B4B42" w:rsidRDefault="001E41F3">
            <w:pPr>
              <w:pStyle w:val="CRCoverPage"/>
              <w:spacing w:after="0"/>
              <w:rPr>
                <w:noProof/>
                <w:sz w:val="8"/>
                <w:szCs w:val="8"/>
                <w:lang w:val="en-US"/>
              </w:rPr>
            </w:pPr>
          </w:p>
        </w:tc>
      </w:tr>
      <w:tr w:rsidR="001E41F3" w:rsidRPr="00F2726F" w14:paraId="13D4AF59" w14:textId="77777777" w:rsidTr="00547111">
        <w:trPr>
          <w:cantSplit/>
        </w:trPr>
        <w:tc>
          <w:tcPr>
            <w:tcW w:w="1843" w:type="dxa"/>
            <w:tcBorders>
              <w:left w:val="single" w:sz="4" w:space="0" w:color="auto"/>
            </w:tcBorders>
          </w:tcPr>
          <w:p w14:paraId="1E6EA205" w14:textId="77777777" w:rsidR="001E41F3" w:rsidRPr="001B4B42" w:rsidRDefault="001E41F3">
            <w:pPr>
              <w:pStyle w:val="CRCoverPage"/>
              <w:tabs>
                <w:tab w:val="right" w:pos="1759"/>
              </w:tabs>
              <w:spacing w:after="0"/>
              <w:rPr>
                <w:b/>
                <w:i/>
                <w:noProof/>
                <w:lang w:val="en-US"/>
              </w:rPr>
            </w:pPr>
            <w:r w:rsidRPr="001B4B42">
              <w:rPr>
                <w:b/>
                <w:i/>
                <w:noProof/>
                <w:lang w:val="en-US"/>
              </w:rPr>
              <w:t>Category:</w:t>
            </w:r>
          </w:p>
        </w:tc>
        <w:tc>
          <w:tcPr>
            <w:tcW w:w="851" w:type="dxa"/>
            <w:shd w:val="pct30" w:color="FFFF00" w:fill="auto"/>
          </w:tcPr>
          <w:p w14:paraId="154A6113" w14:textId="264675CF" w:rsidR="001E41F3" w:rsidRPr="001B4B42" w:rsidRDefault="00C262EE" w:rsidP="00D24991">
            <w:pPr>
              <w:pStyle w:val="CRCoverPage"/>
              <w:spacing w:after="0"/>
              <w:ind w:left="100" w:right="-609"/>
              <w:rPr>
                <w:b/>
                <w:noProof/>
                <w:lang w:val="en-US"/>
              </w:rPr>
            </w:pPr>
            <w:r>
              <w:rPr>
                <w:lang w:val="en-US"/>
              </w:rPr>
              <w:t>B</w:t>
            </w:r>
          </w:p>
        </w:tc>
        <w:tc>
          <w:tcPr>
            <w:tcW w:w="3402" w:type="dxa"/>
            <w:gridSpan w:val="5"/>
            <w:tcBorders>
              <w:left w:val="nil"/>
            </w:tcBorders>
          </w:tcPr>
          <w:p w14:paraId="617AE5C6" w14:textId="77777777" w:rsidR="001E41F3" w:rsidRPr="001B4B42" w:rsidRDefault="001E41F3">
            <w:pPr>
              <w:pStyle w:val="CRCoverPage"/>
              <w:spacing w:after="0"/>
              <w:rPr>
                <w:noProof/>
                <w:lang w:val="en-US"/>
              </w:rPr>
            </w:pPr>
          </w:p>
        </w:tc>
        <w:tc>
          <w:tcPr>
            <w:tcW w:w="1417" w:type="dxa"/>
            <w:gridSpan w:val="3"/>
            <w:tcBorders>
              <w:left w:val="nil"/>
            </w:tcBorders>
          </w:tcPr>
          <w:p w14:paraId="42CDCEE5" w14:textId="77777777" w:rsidR="001E41F3" w:rsidRPr="001B4B42" w:rsidRDefault="001E41F3">
            <w:pPr>
              <w:pStyle w:val="CRCoverPage"/>
              <w:spacing w:after="0"/>
              <w:jc w:val="right"/>
              <w:rPr>
                <w:b/>
                <w:i/>
                <w:noProof/>
                <w:lang w:val="en-US"/>
              </w:rPr>
            </w:pPr>
            <w:r w:rsidRPr="001B4B42">
              <w:rPr>
                <w:b/>
                <w:i/>
                <w:noProof/>
                <w:lang w:val="en-US"/>
              </w:rPr>
              <w:t>Release:</w:t>
            </w:r>
          </w:p>
        </w:tc>
        <w:tc>
          <w:tcPr>
            <w:tcW w:w="2127" w:type="dxa"/>
            <w:tcBorders>
              <w:right w:val="single" w:sz="4" w:space="0" w:color="auto"/>
            </w:tcBorders>
            <w:shd w:val="pct30" w:color="FFFF00" w:fill="auto"/>
          </w:tcPr>
          <w:p w14:paraId="6C870B98" w14:textId="1ADF8C7C" w:rsidR="001E41F3" w:rsidRPr="001B4B42" w:rsidRDefault="00AD5F29">
            <w:pPr>
              <w:pStyle w:val="CRCoverPage"/>
              <w:spacing w:after="0"/>
              <w:ind w:left="100"/>
              <w:rPr>
                <w:noProof/>
                <w:lang w:val="en-US"/>
              </w:rPr>
            </w:pPr>
            <w:r w:rsidRPr="001B4B42">
              <w:rPr>
                <w:lang w:val="en-US"/>
              </w:rPr>
              <w:t>Rel-1</w:t>
            </w:r>
            <w:r w:rsidR="0043042F" w:rsidRPr="001B4B42">
              <w:rPr>
                <w:lang w:val="en-US"/>
              </w:rPr>
              <w:t>8</w:t>
            </w:r>
          </w:p>
        </w:tc>
      </w:tr>
      <w:tr w:rsidR="001E41F3" w:rsidRPr="00F2726F" w14:paraId="30122F0C" w14:textId="77777777" w:rsidTr="00547111">
        <w:tc>
          <w:tcPr>
            <w:tcW w:w="1843" w:type="dxa"/>
            <w:tcBorders>
              <w:left w:val="single" w:sz="4" w:space="0" w:color="auto"/>
              <w:bottom w:val="single" w:sz="4" w:space="0" w:color="auto"/>
            </w:tcBorders>
          </w:tcPr>
          <w:p w14:paraId="615796D0" w14:textId="77777777" w:rsidR="001E41F3" w:rsidRPr="001B4B42" w:rsidRDefault="001E41F3">
            <w:pPr>
              <w:pStyle w:val="CRCoverPage"/>
              <w:spacing w:after="0"/>
              <w:rPr>
                <w:b/>
                <w:i/>
                <w:noProof/>
                <w:lang w:val="en-US"/>
              </w:rPr>
            </w:pPr>
          </w:p>
        </w:tc>
        <w:tc>
          <w:tcPr>
            <w:tcW w:w="4677" w:type="dxa"/>
            <w:gridSpan w:val="8"/>
            <w:tcBorders>
              <w:bottom w:val="single" w:sz="4" w:space="0" w:color="auto"/>
            </w:tcBorders>
          </w:tcPr>
          <w:p w14:paraId="78418D37" w14:textId="77777777" w:rsidR="001E41F3" w:rsidRPr="001B4B42" w:rsidRDefault="001E41F3">
            <w:pPr>
              <w:pStyle w:val="CRCoverPage"/>
              <w:spacing w:after="0"/>
              <w:ind w:left="383" w:hanging="383"/>
              <w:rPr>
                <w:i/>
                <w:noProof/>
                <w:sz w:val="18"/>
                <w:lang w:val="en-US"/>
              </w:rPr>
            </w:pPr>
            <w:r w:rsidRPr="001B4B42">
              <w:rPr>
                <w:i/>
                <w:noProof/>
                <w:sz w:val="18"/>
                <w:lang w:val="en-US"/>
              </w:rPr>
              <w:t xml:space="preserve">Use </w:t>
            </w:r>
            <w:r w:rsidRPr="001B4B42">
              <w:rPr>
                <w:i/>
                <w:noProof/>
                <w:sz w:val="18"/>
                <w:u w:val="single"/>
                <w:lang w:val="en-US"/>
              </w:rPr>
              <w:t>one</w:t>
            </w:r>
            <w:r w:rsidRPr="001B4B42">
              <w:rPr>
                <w:i/>
                <w:noProof/>
                <w:sz w:val="18"/>
                <w:lang w:val="en-US"/>
              </w:rPr>
              <w:t xml:space="preserve"> of the following categories:</w:t>
            </w:r>
            <w:r w:rsidRPr="001B4B42">
              <w:rPr>
                <w:b/>
                <w:i/>
                <w:noProof/>
                <w:sz w:val="18"/>
                <w:lang w:val="en-US"/>
              </w:rPr>
              <w:br/>
              <w:t>F</w:t>
            </w:r>
            <w:r w:rsidRPr="001B4B42">
              <w:rPr>
                <w:i/>
                <w:noProof/>
                <w:sz w:val="18"/>
                <w:lang w:val="en-US"/>
              </w:rPr>
              <w:t xml:space="preserve">  (correction)</w:t>
            </w:r>
            <w:r w:rsidRPr="001B4B42">
              <w:rPr>
                <w:i/>
                <w:noProof/>
                <w:sz w:val="18"/>
                <w:lang w:val="en-US"/>
              </w:rPr>
              <w:br/>
            </w:r>
            <w:r w:rsidRPr="001B4B42">
              <w:rPr>
                <w:b/>
                <w:i/>
                <w:noProof/>
                <w:sz w:val="18"/>
                <w:lang w:val="en-US"/>
              </w:rPr>
              <w:t>A</w:t>
            </w:r>
            <w:r w:rsidRPr="001B4B42">
              <w:rPr>
                <w:i/>
                <w:noProof/>
                <w:sz w:val="18"/>
                <w:lang w:val="en-US"/>
              </w:rPr>
              <w:t xml:space="preserve">  (</w:t>
            </w:r>
            <w:r w:rsidR="00DE34CF" w:rsidRPr="001B4B42">
              <w:rPr>
                <w:i/>
                <w:noProof/>
                <w:sz w:val="18"/>
                <w:lang w:val="en-US"/>
              </w:rPr>
              <w:t xml:space="preserve">mirror </w:t>
            </w:r>
            <w:r w:rsidRPr="001B4B42">
              <w:rPr>
                <w:i/>
                <w:noProof/>
                <w:sz w:val="18"/>
                <w:lang w:val="en-US"/>
              </w:rPr>
              <w:t>correspond</w:t>
            </w:r>
            <w:r w:rsidR="00DE34CF" w:rsidRPr="001B4B42">
              <w:rPr>
                <w:i/>
                <w:noProof/>
                <w:sz w:val="18"/>
                <w:lang w:val="en-US"/>
              </w:rPr>
              <w:t xml:space="preserve">ing </w:t>
            </w:r>
            <w:r w:rsidRPr="001B4B42">
              <w:rPr>
                <w:i/>
                <w:noProof/>
                <w:sz w:val="18"/>
                <w:lang w:val="en-US"/>
              </w:rPr>
              <w:t xml:space="preserve">to a </w:t>
            </w:r>
            <w:r w:rsidR="00DE34CF" w:rsidRPr="001B4B42">
              <w:rPr>
                <w:i/>
                <w:noProof/>
                <w:sz w:val="18"/>
                <w:lang w:val="en-US"/>
              </w:rPr>
              <w:t xml:space="preserve">change </w:t>
            </w:r>
            <w:r w:rsidRPr="001B4B42">
              <w:rPr>
                <w:i/>
                <w:noProof/>
                <w:sz w:val="18"/>
                <w:lang w:val="en-US"/>
              </w:rPr>
              <w:t xml:space="preserve">in an earlier </w:t>
            </w:r>
            <w:r w:rsidR="00665C47" w:rsidRPr="001B4B42">
              <w:rPr>
                <w:i/>
                <w:noProof/>
                <w:sz w:val="18"/>
                <w:lang w:val="en-US"/>
              </w:rPr>
              <w:tab/>
            </w:r>
            <w:r w:rsidR="00665C47" w:rsidRPr="001B4B42">
              <w:rPr>
                <w:i/>
                <w:noProof/>
                <w:sz w:val="18"/>
                <w:lang w:val="en-US"/>
              </w:rPr>
              <w:tab/>
            </w:r>
            <w:r w:rsidR="00665C47" w:rsidRPr="001B4B42">
              <w:rPr>
                <w:i/>
                <w:noProof/>
                <w:sz w:val="18"/>
                <w:lang w:val="en-US"/>
              </w:rPr>
              <w:tab/>
            </w:r>
            <w:r w:rsidR="00665C47" w:rsidRPr="001B4B42">
              <w:rPr>
                <w:i/>
                <w:noProof/>
                <w:sz w:val="18"/>
                <w:lang w:val="en-US"/>
              </w:rPr>
              <w:tab/>
            </w:r>
            <w:r w:rsidR="00665C47" w:rsidRPr="001B4B42">
              <w:rPr>
                <w:i/>
                <w:noProof/>
                <w:sz w:val="18"/>
                <w:lang w:val="en-US"/>
              </w:rPr>
              <w:tab/>
            </w:r>
            <w:r w:rsidR="00665C47" w:rsidRPr="001B4B42">
              <w:rPr>
                <w:i/>
                <w:noProof/>
                <w:sz w:val="18"/>
                <w:lang w:val="en-US"/>
              </w:rPr>
              <w:tab/>
            </w:r>
            <w:r w:rsidR="00665C47" w:rsidRPr="001B4B42">
              <w:rPr>
                <w:i/>
                <w:noProof/>
                <w:sz w:val="18"/>
                <w:lang w:val="en-US"/>
              </w:rPr>
              <w:tab/>
            </w:r>
            <w:r w:rsidR="00665C47" w:rsidRPr="001B4B42">
              <w:rPr>
                <w:i/>
                <w:noProof/>
                <w:sz w:val="18"/>
                <w:lang w:val="en-US"/>
              </w:rPr>
              <w:tab/>
            </w:r>
            <w:r w:rsidR="00665C47" w:rsidRPr="001B4B42">
              <w:rPr>
                <w:i/>
                <w:noProof/>
                <w:sz w:val="18"/>
                <w:lang w:val="en-US"/>
              </w:rPr>
              <w:tab/>
            </w:r>
            <w:r w:rsidR="00665C47" w:rsidRPr="001B4B42">
              <w:rPr>
                <w:i/>
                <w:noProof/>
                <w:sz w:val="18"/>
                <w:lang w:val="en-US"/>
              </w:rPr>
              <w:tab/>
            </w:r>
            <w:r w:rsidR="00665C47" w:rsidRPr="001B4B42">
              <w:rPr>
                <w:i/>
                <w:noProof/>
                <w:sz w:val="18"/>
                <w:lang w:val="en-US"/>
              </w:rPr>
              <w:tab/>
            </w:r>
            <w:r w:rsidR="00665C47" w:rsidRPr="001B4B42">
              <w:rPr>
                <w:i/>
                <w:noProof/>
                <w:sz w:val="18"/>
                <w:lang w:val="en-US"/>
              </w:rPr>
              <w:tab/>
            </w:r>
            <w:r w:rsidR="00665C47" w:rsidRPr="001B4B42">
              <w:rPr>
                <w:i/>
                <w:noProof/>
                <w:sz w:val="18"/>
                <w:lang w:val="en-US"/>
              </w:rPr>
              <w:tab/>
            </w:r>
            <w:r w:rsidRPr="001B4B42">
              <w:rPr>
                <w:i/>
                <w:noProof/>
                <w:sz w:val="18"/>
                <w:lang w:val="en-US"/>
              </w:rPr>
              <w:t>release)</w:t>
            </w:r>
            <w:r w:rsidRPr="001B4B42">
              <w:rPr>
                <w:i/>
                <w:noProof/>
                <w:sz w:val="18"/>
                <w:lang w:val="en-US"/>
              </w:rPr>
              <w:br/>
            </w:r>
            <w:r w:rsidRPr="001B4B42">
              <w:rPr>
                <w:b/>
                <w:i/>
                <w:noProof/>
                <w:sz w:val="18"/>
                <w:lang w:val="en-US"/>
              </w:rPr>
              <w:t>B</w:t>
            </w:r>
            <w:r w:rsidRPr="001B4B42">
              <w:rPr>
                <w:i/>
                <w:noProof/>
                <w:sz w:val="18"/>
                <w:lang w:val="en-US"/>
              </w:rPr>
              <w:t xml:space="preserve">  (addition of feature), </w:t>
            </w:r>
            <w:r w:rsidRPr="001B4B42">
              <w:rPr>
                <w:i/>
                <w:noProof/>
                <w:sz w:val="18"/>
                <w:lang w:val="en-US"/>
              </w:rPr>
              <w:br/>
            </w:r>
            <w:r w:rsidRPr="001B4B42">
              <w:rPr>
                <w:b/>
                <w:i/>
                <w:noProof/>
                <w:sz w:val="18"/>
                <w:lang w:val="en-US"/>
              </w:rPr>
              <w:t>C</w:t>
            </w:r>
            <w:r w:rsidRPr="001B4B42">
              <w:rPr>
                <w:i/>
                <w:noProof/>
                <w:sz w:val="18"/>
                <w:lang w:val="en-US"/>
              </w:rPr>
              <w:t xml:space="preserve">  (functional modification of feature)</w:t>
            </w:r>
            <w:r w:rsidRPr="001B4B42">
              <w:rPr>
                <w:i/>
                <w:noProof/>
                <w:sz w:val="18"/>
                <w:lang w:val="en-US"/>
              </w:rPr>
              <w:br/>
            </w:r>
            <w:r w:rsidRPr="001B4B42">
              <w:rPr>
                <w:b/>
                <w:i/>
                <w:noProof/>
                <w:sz w:val="18"/>
                <w:lang w:val="en-US"/>
              </w:rPr>
              <w:t>D</w:t>
            </w:r>
            <w:r w:rsidRPr="001B4B42">
              <w:rPr>
                <w:i/>
                <w:noProof/>
                <w:sz w:val="18"/>
                <w:lang w:val="en-US"/>
              </w:rPr>
              <w:t xml:space="preserve">  (editorial modification)</w:t>
            </w:r>
          </w:p>
          <w:p w14:paraId="05D36727" w14:textId="77777777" w:rsidR="001E41F3" w:rsidRPr="001B4B42" w:rsidRDefault="001E41F3">
            <w:pPr>
              <w:pStyle w:val="CRCoverPage"/>
              <w:rPr>
                <w:noProof/>
                <w:lang w:val="en-US"/>
              </w:rPr>
            </w:pPr>
            <w:r w:rsidRPr="001B4B42">
              <w:rPr>
                <w:noProof/>
                <w:sz w:val="18"/>
                <w:lang w:val="en-US"/>
              </w:rPr>
              <w:t>Detailed explanations of the above categories can</w:t>
            </w:r>
            <w:r w:rsidRPr="001B4B42">
              <w:rPr>
                <w:noProof/>
                <w:sz w:val="18"/>
                <w:lang w:val="en-US"/>
              </w:rPr>
              <w:br/>
              <w:t xml:space="preserve">be found in 3GPP </w:t>
            </w:r>
            <w:hyperlink r:id="rId11" w:history="1">
              <w:r w:rsidRPr="001B4B42">
                <w:rPr>
                  <w:rStyle w:val="Hyperlink"/>
                  <w:noProof/>
                  <w:sz w:val="18"/>
                  <w:lang w:val="en-US"/>
                </w:rPr>
                <w:t>TR 21.900</w:t>
              </w:r>
            </w:hyperlink>
            <w:r w:rsidRPr="001B4B42">
              <w:rPr>
                <w:noProof/>
                <w:sz w:val="18"/>
                <w:lang w:val="en-US"/>
              </w:rPr>
              <w:t>.</w:t>
            </w:r>
          </w:p>
        </w:tc>
        <w:tc>
          <w:tcPr>
            <w:tcW w:w="3120" w:type="dxa"/>
            <w:gridSpan w:val="2"/>
            <w:tcBorders>
              <w:bottom w:val="single" w:sz="4" w:space="0" w:color="auto"/>
              <w:right w:val="single" w:sz="4" w:space="0" w:color="auto"/>
            </w:tcBorders>
          </w:tcPr>
          <w:p w14:paraId="1A28F380" w14:textId="3D32984E" w:rsidR="000C038A" w:rsidRPr="001B4B42" w:rsidRDefault="001E41F3" w:rsidP="00BD6BB8">
            <w:pPr>
              <w:pStyle w:val="CRCoverPage"/>
              <w:tabs>
                <w:tab w:val="left" w:pos="950"/>
              </w:tabs>
              <w:spacing w:after="0"/>
              <w:ind w:left="241" w:hanging="241"/>
              <w:rPr>
                <w:i/>
                <w:noProof/>
                <w:sz w:val="18"/>
                <w:lang w:val="en-US"/>
              </w:rPr>
            </w:pPr>
            <w:r w:rsidRPr="001B4B42">
              <w:rPr>
                <w:i/>
                <w:noProof/>
                <w:sz w:val="18"/>
                <w:lang w:val="en-US"/>
              </w:rPr>
              <w:t xml:space="preserve">Use </w:t>
            </w:r>
            <w:r w:rsidRPr="001B4B42">
              <w:rPr>
                <w:i/>
                <w:noProof/>
                <w:sz w:val="18"/>
                <w:u w:val="single"/>
                <w:lang w:val="en-US"/>
              </w:rPr>
              <w:t>one</w:t>
            </w:r>
            <w:r w:rsidRPr="001B4B42">
              <w:rPr>
                <w:i/>
                <w:noProof/>
                <w:sz w:val="18"/>
                <w:lang w:val="en-US"/>
              </w:rPr>
              <w:t xml:space="preserve"> of the following releases:</w:t>
            </w:r>
            <w:r w:rsidRPr="001B4B42">
              <w:rPr>
                <w:i/>
                <w:noProof/>
                <w:sz w:val="18"/>
                <w:lang w:val="en-US"/>
              </w:rPr>
              <w:br/>
              <w:t>Rel-8</w:t>
            </w:r>
            <w:r w:rsidRPr="001B4B42">
              <w:rPr>
                <w:i/>
                <w:noProof/>
                <w:sz w:val="18"/>
                <w:lang w:val="en-US"/>
              </w:rPr>
              <w:tab/>
              <w:t>(Release 8)</w:t>
            </w:r>
            <w:r w:rsidR="007C2097" w:rsidRPr="001B4B42">
              <w:rPr>
                <w:i/>
                <w:noProof/>
                <w:sz w:val="18"/>
                <w:lang w:val="en-US"/>
              </w:rPr>
              <w:br/>
              <w:t>Rel-9</w:t>
            </w:r>
            <w:r w:rsidR="007C2097" w:rsidRPr="001B4B42">
              <w:rPr>
                <w:i/>
                <w:noProof/>
                <w:sz w:val="18"/>
                <w:lang w:val="en-US"/>
              </w:rPr>
              <w:tab/>
              <w:t>(Release 9)</w:t>
            </w:r>
            <w:r w:rsidR="009777D9" w:rsidRPr="001B4B42">
              <w:rPr>
                <w:i/>
                <w:noProof/>
                <w:sz w:val="18"/>
                <w:lang w:val="en-US"/>
              </w:rPr>
              <w:br/>
              <w:t>Rel-10</w:t>
            </w:r>
            <w:r w:rsidR="009777D9" w:rsidRPr="001B4B42">
              <w:rPr>
                <w:i/>
                <w:noProof/>
                <w:sz w:val="18"/>
                <w:lang w:val="en-US"/>
              </w:rPr>
              <w:tab/>
              <w:t>(Release 10)</w:t>
            </w:r>
            <w:r w:rsidR="000C038A" w:rsidRPr="001B4B42">
              <w:rPr>
                <w:i/>
                <w:noProof/>
                <w:sz w:val="18"/>
                <w:lang w:val="en-US"/>
              </w:rPr>
              <w:br/>
              <w:t>Rel-11</w:t>
            </w:r>
            <w:r w:rsidR="000C038A" w:rsidRPr="001B4B42">
              <w:rPr>
                <w:i/>
                <w:noProof/>
                <w:sz w:val="18"/>
                <w:lang w:val="en-US"/>
              </w:rPr>
              <w:tab/>
              <w:t>(Release 11)</w:t>
            </w:r>
            <w:r w:rsidR="000C038A" w:rsidRPr="001B4B42">
              <w:rPr>
                <w:i/>
                <w:noProof/>
                <w:sz w:val="18"/>
                <w:lang w:val="en-US"/>
              </w:rPr>
              <w:br/>
            </w:r>
            <w:r w:rsidR="002E472E" w:rsidRPr="001B4B42">
              <w:rPr>
                <w:i/>
                <w:noProof/>
                <w:sz w:val="18"/>
                <w:lang w:val="en-US"/>
              </w:rPr>
              <w:t>…</w:t>
            </w:r>
            <w:r w:rsidR="0051580D" w:rsidRPr="001B4B42">
              <w:rPr>
                <w:i/>
                <w:noProof/>
                <w:sz w:val="18"/>
                <w:lang w:val="en-US"/>
              </w:rPr>
              <w:br/>
            </w:r>
            <w:r w:rsidR="00E34898" w:rsidRPr="001B4B42">
              <w:rPr>
                <w:i/>
                <w:noProof/>
                <w:sz w:val="18"/>
                <w:lang w:val="en-US"/>
              </w:rPr>
              <w:t>Rel-15</w:t>
            </w:r>
            <w:r w:rsidR="00E34898" w:rsidRPr="001B4B42">
              <w:rPr>
                <w:i/>
                <w:noProof/>
                <w:sz w:val="18"/>
                <w:lang w:val="en-US"/>
              </w:rPr>
              <w:tab/>
              <w:t>(Release 15)</w:t>
            </w:r>
            <w:r w:rsidR="00E34898" w:rsidRPr="001B4B42">
              <w:rPr>
                <w:i/>
                <w:noProof/>
                <w:sz w:val="18"/>
                <w:lang w:val="en-US"/>
              </w:rPr>
              <w:br/>
              <w:t>Rel-16</w:t>
            </w:r>
            <w:r w:rsidR="00E34898" w:rsidRPr="001B4B42">
              <w:rPr>
                <w:i/>
                <w:noProof/>
                <w:sz w:val="18"/>
                <w:lang w:val="en-US"/>
              </w:rPr>
              <w:tab/>
              <w:t>(Release 16)</w:t>
            </w:r>
            <w:r w:rsidR="002E472E" w:rsidRPr="001B4B42">
              <w:rPr>
                <w:i/>
                <w:noProof/>
                <w:sz w:val="18"/>
                <w:lang w:val="en-US"/>
              </w:rPr>
              <w:br/>
              <w:t>Rel-17</w:t>
            </w:r>
            <w:r w:rsidR="002E472E" w:rsidRPr="001B4B42">
              <w:rPr>
                <w:i/>
                <w:noProof/>
                <w:sz w:val="18"/>
                <w:lang w:val="en-US"/>
              </w:rPr>
              <w:tab/>
              <w:t>(Release 17)</w:t>
            </w:r>
            <w:r w:rsidR="002E472E" w:rsidRPr="001B4B42">
              <w:rPr>
                <w:i/>
                <w:noProof/>
                <w:sz w:val="18"/>
                <w:lang w:val="en-US"/>
              </w:rPr>
              <w:br/>
            </w:r>
            <w:r w:rsidR="00153A22" w:rsidRPr="001B4B42">
              <w:rPr>
                <w:i/>
                <w:noProof/>
                <w:sz w:val="18"/>
                <w:lang w:val="en-US"/>
              </w:rPr>
              <w:t>Rel-1</w:t>
            </w:r>
            <w:r w:rsidR="00153A22" w:rsidRPr="001B4B42">
              <w:rPr>
                <w:i/>
                <w:noProof/>
                <w:sz w:val="18"/>
                <w:lang w:val="en-US" w:eastAsia="zh-CN"/>
              </w:rPr>
              <w:t>8</w:t>
            </w:r>
            <w:r w:rsidR="00153A22" w:rsidRPr="001B4B42">
              <w:rPr>
                <w:i/>
                <w:noProof/>
                <w:sz w:val="18"/>
                <w:lang w:val="en-US"/>
              </w:rPr>
              <w:tab/>
              <w:t>(Release 1</w:t>
            </w:r>
            <w:r w:rsidR="00153A22" w:rsidRPr="001B4B42">
              <w:rPr>
                <w:i/>
                <w:noProof/>
                <w:sz w:val="18"/>
                <w:lang w:val="en-US" w:eastAsia="zh-CN"/>
              </w:rPr>
              <w:t>8</w:t>
            </w:r>
            <w:r w:rsidR="00153A22" w:rsidRPr="001B4B42">
              <w:rPr>
                <w:i/>
                <w:noProof/>
                <w:sz w:val="18"/>
                <w:lang w:val="en-US"/>
              </w:rPr>
              <w:t>)</w:t>
            </w:r>
            <w:r w:rsidR="00153A22" w:rsidRPr="001B4B42">
              <w:rPr>
                <w:i/>
                <w:noProof/>
                <w:sz w:val="18"/>
                <w:lang w:val="en-US"/>
              </w:rPr>
              <w:br/>
            </w:r>
            <w:r w:rsidR="002E472E" w:rsidRPr="001B4B42">
              <w:rPr>
                <w:i/>
                <w:noProof/>
                <w:sz w:val="18"/>
                <w:lang w:val="en-US"/>
              </w:rPr>
              <w:t>Rel-1</w:t>
            </w:r>
            <w:r w:rsidR="00153A22" w:rsidRPr="001B4B42">
              <w:rPr>
                <w:i/>
                <w:noProof/>
                <w:sz w:val="18"/>
                <w:lang w:val="en-US" w:eastAsia="zh-CN"/>
              </w:rPr>
              <w:t>9</w:t>
            </w:r>
            <w:r w:rsidR="002E472E" w:rsidRPr="001B4B42">
              <w:rPr>
                <w:i/>
                <w:noProof/>
                <w:sz w:val="18"/>
                <w:lang w:val="en-US"/>
              </w:rPr>
              <w:tab/>
              <w:t>(Release 1</w:t>
            </w:r>
            <w:r w:rsidR="00153A22" w:rsidRPr="001B4B42">
              <w:rPr>
                <w:i/>
                <w:noProof/>
                <w:sz w:val="18"/>
                <w:lang w:val="en-US" w:eastAsia="zh-CN"/>
              </w:rPr>
              <w:t>9</w:t>
            </w:r>
            <w:r w:rsidR="002E472E" w:rsidRPr="001B4B42">
              <w:rPr>
                <w:i/>
                <w:noProof/>
                <w:sz w:val="18"/>
                <w:lang w:val="en-US"/>
              </w:rPr>
              <w:t>)</w:t>
            </w:r>
          </w:p>
        </w:tc>
      </w:tr>
      <w:tr w:rsidR="001E41F3" w:rsidRPr="00F2726F" w14:paraId="7FBEB8E7" w14:textId="77777777" w:rsidTr="00547111">
        <w:tc>
          <w:tcPr>
            <w:tcW w:w="1843" w:type="dxa"/>
          </w:tcPr>
          <w:p w14:paraId="44A3A604" w14:textId="77777777" w:rsidR="001E41F3" w:rsidRPr="001B4B42" w:rsidRDefault="001E41F3">
            <w:pPr>
              <w:pStyle w:val="CRCoverPage"/>
              <w:spacing w:after="0"/>
              <w:rPr>
                <w:b/>
                <w:i/>
                <w:noProof/>
                <w:sz w:val="8"/>
                <w:szCs w:val="8"/>
                <w:lang w:val="en-US"/>
              </w:rPr>
            </w:pPr>
          </w:p>
        </w:tc>
        <w:tc>
          <w:tcPr>
            <w:tcW w:w="7797" w:type="dxa"/>
            <w:gridSpan w:val="10"/>
          </w:tcPr>
          <w:p w14:paraId="5524CC4E" w14:textId="111F9DB6" w:rsidR="001E41F3" w:rsidRPr="001B4B42" w:rsidRDefault="001E41F3">
            <w:pPr>
              <w:pStyle w:val="CRCoverPage"/>
              <w:spacing w:after="0"/>
              <w:rPr>
                <w:noProof/>
                <w:sz w:val="8"/>
                <w:szCs w:val="8"/>
                <w:lang w:val="en-US"/>
              </w:rPr>
            </w:pPr>
          </w:p>
        </w:tc>
      </w:tr>
      <w:tr w:rsidR="005C754F" w:rsidRPr="00F2726F" w14:paraId="1256F52C" w14:textId="77777777" w:rsidTr="00547111">
        <w:tc>
          <w:tcPr>
            <w:tcW w:w="2694" w:type="dxa"/>
            <w:gridSpan w:val="2"/>
            <w:tcBorders>
              <w:top w:val="single" w:sz="4" w:space="0" w:color="auto"/>
              <w:left w:val="single" w:sz="4" w:space="0" w:color="auto"/>
            </w:tcBorders>
          </w:tcPr>
          <w:p w14:paraId="52C87DB0" w14:textId="77777777" w:rsidR="005C754F" w:rsidRPr="001B4B42" w:rsidRDefault="005C754F" w:rsidP="005C754F">
            <w:pPr>
              <w:pStyle w:val="CRCoverPage"/>
              <w:tabs>
                <w:tab w:val="right" w:pos="2184"/>
              </w:tabs>
              <w:spacing w:after="0"/>
              <w:rPr>
                <w:b/>
                <w:i/>
                <w:noProof/>
                <w:lang w:val="en-US"/>
              </w:rPr>
            </w:pPr>
            <w:r w:rsidRPr="001B4B42">
              <w:rPr>
                <w:b/>
                <w:i/>
                <w:noProof/>
                <w:lang w:val="en-US"/>
              </w:rPr>
              <w:t>Reason for change:</w:t>
            </w:r>
          </w:p>
        </w:tc>
        <w:tc>
          <w:tcPr>
            <w:tcW w:w="6946" w:type="dxa"/>
            <w:gridSpan w:val="9"/>
            <w:tcBorders>
              <w:top w:val="single" w:sz="4" w:space="0" w:color="auto"/>
              <w:right w:val="single" w:sz="4" w:space="0" w:color="auto"/>
            </w:tcBorders>
            <w:shd w:val="pct30" w:color="FFFF00" w:fill="auto"/>
          </w:tcPr>
          <w:p w14:paraId="194258DF" w14:textId="57A9619C" w:rsidR="00813F24" w:rsidRDefault="00FD668D" w:rsidP="00CE4624">
            <w:pPr>
              <w:pStyle w:val="BodyText"/>
              <w:spacing w:before="60" w:after="0"/>
              <w:rPr>
                <w:rFonts w:ascii="Arial" w:hAnsi="Arial" w:cs="Arial"/>
                <w:lang w:val="en-US" w:eastAsia="zh-CN"/>
              </w:rPr>
            </w:pPr>
            <w:r>
              <w:rPr>
                <w:rFonts w:ascii="Arial" w:hAnsi="Arial" w:cs="Arial"/>
                <w:lang w:val="en-US" w:eastAsia="zh-CN"/>
              </w:rPr>
              <w:t xml:space="preserve">User Plane is an optional choice made by LMF, when there is user plane connection between LMF and UE, it may not be mandatory that AMF must choose the same LMF for successive LCS requests. For instance, the LMF may not be chosen due to other criteria with higher priority defined in clause </w:t>
            </w:r>
            <w:r w:rsidR="00EA0928">
              <w:rPr>
                <w:rFonts w:ascii="Arial" w:hAnsi="Arial" w:cs="Arial"/>
                <w:lang w:val="en-US" w:eastAsia="zh-CN"/>
              </w:rPr>
              <w:t>5.1 of TS 23.273.</w:t>
            </w:r>
          </w:p>
          <w:p w14:paraId="18128A65" w14:textId="04178700" w:rsidR="00EA0928" w:rsidRDefault="00EA0928" w:rsidP="00CE4624">
            <w:pPr>
              <w:pStyle w:val="BodyText"/>
              <w:spacing w:before="60" w:after="0"/>
              <w:rPr>
                <w:rFonts w:ascii="Arial" w:hAnsi="Arial" w:cs="Arial"/>
                <w:lang w:val="en-US" w:eastAsia="zh-CN"/>
              </w:rPr>
            </w:pPr>
            <w:r>
              <w:rPr>
                <w:rFonts w:ascii="Arial" w:hAnsi="Arial" w:cs="Arial"/>
                <w:lang w:val="en-US" w:eastAsia="zh-CN"/>
              </w:rPr>
              <w:t>So, LMF can update the selection criteria in AMF based on user plane connection but it is not mandatory that AMF needs to follow LMF status update for LMF selection.</w:t>
            </w:r>
          </w:p>
          <w:p w14:paraId="15A2BEC7" w14:textId="4DEEADEA" w:rsidR="00EA0928" w:rsidRPr="001B4B42" w:rsidRDefault="00EA0928" w:rsidP="00CE4624">
            <w:pPr>
              <w:pStyle w:val="BodyText"/>
              <w:spacing w:before="60" w:after="0"/>
              <w:rPr>
                <w:rFonts w:ascii="Arial" w:hAnsi="Arial" w:cs="Arial"/>
                <w:lang w:val="en-US" w:eastAsia="zh-CN"/>
              </w:rPr>
            </w:pPr>
            <w:r>
              <w:rPr>
                <w:rFonts w:ascii="Arial" w:hAnsi="Arial" w:cs="Arial"/>
                <w:lang w:val="en-US" w:eastAsia="zh-CN"/>
              </w:rPr>
              <w:t>When exchanging NAS/N1N2Transfer messages, LPP messages can also be transferred to reduce the latency.</w:t>
            </w:r>
          </w:p>
          <w:p w14:paraId="708AA7DE" w14:textId="3DDA5313" w:rsidR="00CE4624" w:rsidRPr="001B4B42" w:rsidRDefault="00CE4624">
            <w:pPr>
              <w:pStyle w:val="BodyText"/>
              <w:spacing w:before="60" w:after="0"/>
              <w:rPr>
                <w:rFonts w:ascii="Arial" w:hAnsi="Arial" w:cs="Arial"/>
                <w:lang w:val="en-US" w:eastAsia="zh-CN"/>
              </w:rPr>
            </w:pPr>
          </w:p>
        </w:tc>
      </w:tr>
      <w:tr w:rsidR="005C754F" w:rsidRPr="00F2726F" w14:paraId="4CA74D09" w14:textId="77777777" w:rsidTr="00547111">
        <w:tc>
          <w:tcPr>
            <w:tcW w:w="2694" w:type="dxa"/>
            <w:gridSpan w:val="2"/>
            <w:tcBorders>
              <w:left w:val="single" w:sz="4" w:space="0" w:color="auto"/>
            </w:tcBorders>
          </w:tcPr>
          <w:p w14:paraId="2D0866D6" w14:textId="77777777" w:rsidR="005C754F" w:rsidRPr="001B4B42" w:rsidRDefault="005C754F" w:rsidP="005C754F">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5C754F" w:rsidRPr="001B4B42" w:rsidRDefault="005C754F" w:rsidP="005C754F">
            <w:pPr>
              <w:pStyle w:val="CRCoverPage"/>
              <w:spacing w:after="0"/>
              <w:rPr>
                <w:noProof/>
                <w:sz w:val="8"/>
                <w:szCs w:val="8"/>
                <w:lang w:val="en-US"/>
              </w:rPr>
            </w:pPr>
          </w:p>
        </w:tc>
      </w:tr>
      <w:tr w:rsidR="005C754F" w:rsidRPr="00F2726F" w14:paraId="21016551" w14:textId="77777777" w:rsidTr="00547111">
        <w:tc>
          <w:tcPr>
            <w:tcW w:w="2694" w:type="dxa"/>
            <w:gridSpan w:val="2"/>
            <w:tcBorders>
              <w:left w:val="single" w:sz="4" w:space="0" w:color="auto"/>
            </w:tcBorders>
          </w:tcPr>
          <w:p w14:paraId="49433147" w14:textId="77777777" w:rsidR="005C754F" w:rsidRPr="001B4B42" w:rsidRDefault="005C754F" w:rsidP="005C754F">
            <w:pPr>
              <w:pStyle w:val="CRCoverPage"/>
              <w:tabs>
                <w:tab w:val="right" w:pos="2184"/>
              </w:tabs>
              <w:spacing w:after="0"/>
              <w:rPr>
                <w:b/>
                <w:i/>
                <w:noProof/>
                <w:lang w:val="en-US"/>
              </w:rPr>
            </w:pPr>
            <w:r w:rsidRPr="001B4B42">
              <w:rPr>
                <w:b/>
                <w:i/>
                <w:noProof/>
                <w:lang w:val="en-US"/>
              </w:rPr>
              <w:t>Summary of change:</w:t>
            </w:r>
          </w:p>
        </w:tc>
        <w:tc>
          <w:tcPr>
            <w:tcW w:w="6946" w:type="dxa"/>
            <w:gridSpan w:val="9"/>
            <w:tcBorders>
              <w:right w:val="single" w:sz="4" w:space="0" w:color="auto"/>
            </w:tcBorders>
            <w:shd w:val="pct30" w:color="FFFF00" w:fill="auto"/>
          </w:tcPr>
          <w:p w14:paraId="586C0210" w14:textId="77777777" w:rsidR="00813F24" w:rsidRDefault="00EA0928" w:rsidP="00EA0928">
            <w:pPr>
              <w:pStyle w:val="ListParagraph"/>
              <w:numPr>
                <w:ilvl w:val="0"/>
                <w:numId w:val="11"/>
              </w:numPr>
              <w:spacing w:before="60" w:after="0"/>
              <w:rPr>
                <w:rFonts w:ascii="Arial" w:hAnsi="Arial" w:cs="Arial"/>
                <w:lang w:val="en-US"/>
              </w:rPr>
            </w:pPr>
            <w:r w:rsidRPr="00EA0928">
              <w:rPr>
                <w:rFonts w:ascii="Arial" w:hAnsi="Arial" w:cs="Arial"/>
                <w:lang w:val="en-US"/>
              </w:rPr>
              <w:t>The User Plane status is changed to LMF selection criteria of UP status to match the accurate AMF logic.</w:t>
            </w:r>
          </w:p>
          <w:p w14:paraId="31C656EC" w14:textId="5BB7520A" w:rsidR="00EA0928" w:rsidRPr="00EA0928" w:rsidRDefault="00EA0928" w:rsidP="00EA0928">
            <w:pPr>
              <w:pStyle w:val="ListParagraph"/>
              <w:numPr>
                <w:ilvl w:val="0"/>
                <w:numId w:val="11"/>
              </w:numPr>
              <w:spacing w:before="60" w:after="0"/>
              <w:rPr>
                <w:rFonts w:ascii="Arial" w:hAnsi="Arial" w:cs="Arial"/>
                <w:lang w:val="en-US"/>
              </w:rPr>
            </w:pPr>
            <w:r>
              <w:rPr>
                <w:rFonts w:ascii="Arial" w:hAnsi="Arial" w:cs="Arial"/>
                <w:lang w:val="en-US"/>
              </w:rPr>
              <w:t>LPP message is allowed for the NAS/N1N2Transfer</w:t>
            </w:r>
          </w:p>
        </w:tc>
      </w:tr>
      <w:tr w:rsidR="005C754F" w:rsidRPr="00F2726F" w14:paraId="1F886379" w14:textId="77777777" w:rsidTr="00547111">
        <w:tc>
          <w:tcPr>
            <w:tcW w:w="2694" w:type="dxa"/>
            <w:gridSpan w:val="2"/>
            <w:tcBorders>
              <w:left w:val="single" w:sz="4" w:space="0" w:color="auto"/>
            </w:tcBorders>
          </w:tcPr>
          <w:p w14:paraId="4D989623" w14:textId="77777777" w:rsidR="005C754F" w:rsidRPr="001B4B42" w:rsidRDefault="005C754F" w:rsidP="005C754F">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5C754F" w:rsidRPr="001B4B42" w:rsidRDefault="005C754F" w:rsidP="005C754F">
            <w:pPr>
              <w:pStyle w:val="CRCoverPage"/>
              <w:spacing w:after="0"/>
              <w:rPr>
                <w:noProof/>
                <w:sz w:val="8"/>
                <w:szCs w:val="8"/>
                <w:lang w:val="en-US"/>
              </w:rPr>
            </w:pPr>
          </w:p>
        </w:tc>
      </w:tr>
      <w:tr w:rsidR="005C754F" w:rsidRPr="00F2726F" w14:paraId="678D7BF9" w14:textId="77777777" w:rsidTr="00547111">
        <w:tc>
          <w:tcPr>
            <w:tcW w:w="2694" w:type="dxa"/>
            <w:gridSpan w:val="2"/>
            <w:tcBorders>
              <w:left w:val="single" w:sz="4" w:space="0" w:color="auto"/>
              <w:bottom w:val="single" w:sz="4" w:space="0" w:color="auto"/>
            </w:tcBorders>
          </w:tcPr>
          <w:p w14:paraId="4E5CE1B6" w14:textId="77777777" w:rsidR="005C754F" w:rsidRPr="001B4B42" w:rsidRDefault="005C754F" w:rsidP="005C754F">
            <w:pPr>
              <w:pStyle w:val="CRCoverPage"/>
              <w:tabs>
                <w:tab w:val="right" w:pos="2184"/>
              </w:tabs>
              <w:spacing w:after="0"/>
              <w:rPr>
                <w:b/>
                <w:i/>
                <w:noProof/>
                <w:lang w:val="en-US"/>
              </w:rPr>
            </w:pPr>
            <w:r w:rsidRPr="001B4B42">
              <w:rPr>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7A25AE58" w14:textId="77777777" w:rsidR="005C754F" w:rsidRDefault="00024810" w:rsidP="005C754F">
            <w:pPr>
              <w:pStyle w:val="CRCoverPage"/>
              <w:spacing w:after="0"/>
              <w:rPr>
                <w:noProof/>
                <w:lang w:val="en-US"/>
              </w:rPr>
            </w:pPr>
            <w:r>
              <w:rPr>
                <w:noProof/>
                <w:lang w:val="en-US"/>
              </w:rPr>
              <w:t>The latency claimed by the user plane study can’t be fulfiled</w:t>
            </w:r>
            <w:r w:rsidR="00EA0928">
              <w:rPr>
                <w:noProof/>
                <w:lang w:val="en-US"/>
              </w:rPr>
              <w:t>.</w:t>
            </w:r>
          </w:p>
          <w:p w14:paraId="5C4BEB44" w14:textId="0E0390C8" w:rsidR="00EA0928" w:rsidRPr="001B4B42" w:rsidRDefault="00EA0928" w:rsidP="005C754F">
            <w:pPr>
              <w:pStyle w:val="CRCoverPage"/>
              <w:spacing w:after="0"/>
              <w:rPr>
                <w:noProof/>
                <w:lang w:val="en-US"/>
              </w:rPr>
            </w:pPr>
            <w:r>
              <w:rPr>
                <w:noProof/>
                <w:lang w:val="en-US"/>
              </w:rPr>
              <w:t>AMF logic of LMF selection criteria is not consistent with UP connection.</w:t>
            </w:r>
          </w:p>
        </w:tc>
      </w:tr>
      <w:tr w:rsidR="0004506A" w:rsidRPr="00F2726F" w14:paraId="034AF533" w14:textId="77777777" w:rsidTr="00547111">
        <w:tc>
          <w:tcPr>
            <w:tcW w:w="2694" w:type="dxa"/>
            <w:gridSpan w:val="2"/>
          </w:tcPr>
          <w:p w14:paraId="39D9EB5B" w14:textId="77777777" w:rsidR="0004506A" w:rsidRPr="001B4B42" w:rsidRDefault="0004506A" w:rsidP="0004506A">
            <w:pPr>
              <w:pStyle w:val="CRCoverPage"/>
              <w:spacing w:after="0"/>
              <w:rPr>
                <w:b/>
                <w:i/>
                <w:noProof/>
                <w:sz w:val="8"/>
                <w:szCs w:val="8"/>
                <w:lang w:val="en-US"/>
              </w:rPr>
            </w:pPr>
          </w:p>
        </w:tc>
        <w:tc>
          <w:tcPr>
            <w:tcW w:w="6946" w:type="dxa"/>
            <w:gridSpan w:val="9"/>
          </w:tcPr>
          <w:p w14:paraId="7826CB1C" w14:textId="77777777" w:rsidR="0004506A" w:rsidRPr="001B4B42" w:rsidRDefault="0004506A" w:rsidP="0004506A">
            <w:pPr>
              <w:pStyle w:val="CRCoverPage"/>
              <w:spacing w:after="0"/>
              <w:rPr>
                <w:noProof/>
                <w:sz w:val="8"/>
                <w:szCs w:val="8"/>
                <w:lang w:val="en-US"/>
              </w:rPr>
            </w:pPr>
          </w:p>
        </w:tc>
      </w:tr>
      <w:tr w:rsidR="0004506A" w:rsidRPr="00F2726F" w14:paraId="6A17D7AC" w14:textId="77777777" w:rsidTr="00547111">
        <w:tc>
          <w:tcPr>
            <w:tcW w:w="2694" w:type="dxa"/>
            <w:gridSpan w:val="2"/>
            <w:tcBorders>
              <w:top w:val="single" w:sz="4" w:space="0" w:color="auto"/>
              <w:left w:val="single" w:sz="4" w:space="0" w:color="auto"/>
            </w:tcBorders>
          </w:tcPr>
          <w:p w14:paraId="6DAD5B19" w14:textId="77777777" w:rsidR="0004506A" w:rsidRPr="001B4B42" w:rsidRDefault="0004506A" w:rsidP="0004506A">
            <w:pPr>
              <w:pStyle w:val="CRCoverPage"/>
              <w:tabs>
                <w:tab w:val="right" w:pos="2184"/>
              </w:tabs>
              <w:spacing w:after="0"/>
              <w:rPr>
                <w:b/>
                <w:i/>
                <w:noProof/>
                <w:lang w:val="en-US"/>
              </w:rPr>
            </w:pPr>
            <w:r w:rsidRPr="001B4B42">
              <w:rPr>
                <w:b/>
                <w:i/>
                <w:noProof/>
                <w:lang w:val="en-US"/>
              </w:rPr>
              <w:t>Clauses affected:</w:t>
            </w:r>
          </w:p>
        </w:tc>
        <w:tc>
          <w:tcPr>
            <w:tcW w:w="6946" w:type="dxa"/>
            <w:gridSpan w:val="9"/>
            <w:tcBorders>
              <w:top w:val="single" w:sz="4" w:space="0" w:color="auto"/>
              <w:right w:val="single" w:sz="4" w:space="0" w:color="auto"/>
            </w:tcBorders>
            <w:shd w:val="pct30" w:color="FFFF00" w:fill="auto"/>
          </w:tcPr>
          <w:p w14:paraId="2E8CC96B" w14:textId="68B8A400" w:rsidR="0004506A" w:rsidRPr="001B4B42" w:rsidRDefault="00E144B6" w:rsidP="0004506A">
            <w:pPr>
              <w:pStyle w:val="CRCoverPage"/>
              <w:spacing w:after="0"/>
              <w:rPr>
                <w:noProof/>
                <w:lang w:val="en-US"/>
              </w:rPr>
            </w:pPr>
            <w:r w:rsidRPr="001B4B42">
              <w:rPr>
                <w:lang w:val="en-US" w:eastAsia="zh-CN"/>
              </w:rPr>
              <w:t xml:space="preserve"> </w:t>
            </w:r>
            <w:r w:rsidR="00EA0928">
              <w:rPr>
                <w:lang w:val="en-US" w:eastAsia="zh-CN"/>
              </w:rPr>
              <w:t>6.18.1, 6.18.2</w:t>
            </w:r>
          </w:p>
        </w:tc>
      </w:tr>
      <w:tr w:rsidR="0004506A" w:rsidRPr="00F2726F" w14:paraId="56E1E6C3" w14:textId="77777777" w:rsidTr="00547111">
        <w:tc>
          <w:tcPr>
            <w:tcW w:w="2694" w:type="dxa"/>
            <w:gridSpan w:val="2"/>
            <w:tcBorders>
              <w:left w:val="single" w:sz="4" w:space="0" w:color="auto"/>
            </w:tcBorders>
          </w:tcPr>
          <w:p w14:paraId="2FB9DE77" w14:textId="77777777" w:rsidR="0004506A" w:rsidRPr="001B4B42" w:rsidRDefault="0004506A" w:rsidP="0004506A">
            <w:pPr>
              <w:pStyle w:val="CRCoverPage"/>
              <w:spacing w:after="0"/>
              <w:rPr>
                <w:b/>
                <w:i/>
                <w:noProof/>
                <w:sz w:val="8"/>
                <w:szCs w:val="8"/>
                <w:lang w:val="en-US"/>
              </w:rPr>
            </w:pPr>
          </w:p>
        </w:tc>
        <w:tc>
          <w:tcPr>
            <w:tcW w:w="6946" w:type="dxa"/>
            <w:gridSpan w:val="9"/>
            <w:tcBorders>
              <w:right w:val="single" w:sz="4" w:space="0" w:color="auto"/>
            </w:tcBorders>
          </w:tcPr>
          <w:p w14:paraId="0898542D" w14:textId="77777777" w:rsidR="0004506A" w:rsidRPr="001B4B42" w:rsidRDefault="0004506A" w:rsidP="0004506A">
            <w:pPr>
              <w:pStyle w:val="CRCoverPage"/>
              <w:spacing w:after="0"/>
              <w:rPr>
                <w:noProof/>
                <w:sz w:val="8"/>
                <w:szCs w:val="8"/>
                <w:lang w:val="en-US"/>
              </w:rPr>
            </w:pPr>
          </w:p>
        </w:tc>
      </w:tr>
      <w:tr w:rsidR="0004506A" w:rsidRPr="00F2726F" w14:paraId="76F95A8B" w14:textId="77777777" w:rsidTr="00547111">
        <w:tc>
          <w:tcPr>
            <w:tcW w:w="2694" w:type="dxa"/>
            <w:gridSpan w:val="2"/>
            <w:tcBorders>
              <w:left w:val="single" w:sz="4" w:space="0" w:color="auto"/>
            </w:tcBorders>
          </w:tcPr>
          <w:p w14:paraId="335EAB52" w14:textId="77777777" w:rsidR="0004506A" w:rsidRPr="001B4B42" w:rsidRDefault="0004506A" w:rsidP="0004506A">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51DF3285" w14:textId="77777777" w:rsidR="0004506A" w:rsidRPr="001B4B42" w:rsidRDefault="0004506A" w:rsidP="0004506A">
            <w:pPr>
              <w:pStyle w:val="CRCoverPage"/>
              <w:spacing w:after="0"/>
              <w:jc w:val="center"/>
              <w:rPr>
                <w:b/>
                <w:caps/>
                <w:noProof/>
                <w:lang w:val="en-US"/>
              </w:rPr>
            </w:pPr>
            <w:r w:rsidRPr="001B4B42">
              <w:rPr>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Pr="001B4B42" w:rsidRDefault="0004506A" w:rsidP="0004506A">
            <w:pPr>
              <w:pStyle w:val="CRCoverPage"/>
              <w:spacing w:after="0"/>
              <w:jc w:val="center"/>
              <w:rPr>
                <w:b/>
                <w:caps/>
                <w:noProof/>
                <w:lang w:val="en-US"/>
              </w:rPr>
            </w:pPr>
            <w:r w:rsidRPr="001B4B42">
              <w:rPr>
                <w:b/>
                <w:caps/>
                <w:noProof/>
                <w:lang w:val="en-US"/>
              </w:rPr>
              <w:t>N</w:t>
            </w:r>
          </w:p>
        </w:tc>
        <w:tc>
          <w:tcPr>
            <w:tcW w:w="2977" w:type="dxa"/>
            <w:gridSpan w:val="4"/>
          </w:tcPr>
          <w:p w14:paraId="304CCBCB" w14:textId="77777777" w:rsidR="0004506A" w:rsidRPr="001B4B42" w:rsidRDefault="0004506A" w:rsidP="0004506A">
            <w:pPr>
              <w:pStyle w:val="CRCoverPage"/>
              <w:tabs>
                <w:tab w:val="right" w:pos="2893"/>
              </w:tabs>
              <w:spacing w:after="0"/>
              <w:rPr>
                <w:noProof/>
                <w:lang w:val="en-US"/>
              </w:rPr>
            </w:pPr>
          </w:p>
        </w:tc>
        <w:tc>
          <w:tcPr>
            <w:tcW w:w="3401" w:type="dxa"/>
            <w:gridSpan w:val="3"/>
            <w:tcBorders>
              <w:right w:val="single" w:sz="4" w:space="0" w:color="auto"/>
            </w:tcBorders>
            <w:shd w:val="clear" w:color="FFFF00" w:fill="auto"/>
          </w:tcPr>
          <w:p w14:paraId="0D32F54E" w14:textId="77777777" w:rsidR="0004506A" w:rsidRPr="001B4B42" w:rsidRDefault="0004506A" w:rsidP="0004506A">
            <w:pPr>
              <w:pStyle w:val="CRCoverPage"/>
              <w:spacing w:after="0"/>
              <w:ind w:left="99"/>
              <w:rPr>
                <w:noProof/>
                <w:lang w:val="en-US"/>
              </w:rPr>
            </w:pPr>
          </w:p>
        </w:tc>
      </w:tr>
      <w:tr w:rsidR="0004506A" w:rsidRPr="00F2726F" w14:paraId="34ACE2EB" w14:textId="77777777" w:rsidTr="00547111">
        <w:tc>
          <w:tcPr>
            <w:tcW w:w="2694" w:type="dxa"/>
            <w:gridSpan w:val="2"/>
            <w:tcBorders>
              <w:left w:val="single" w:sz="4" w:space="0" w:color="auto"/>
            </w:tcBorders>
          </w:tcPr>
          <w:p w14:paraId="571382F3" w14:textId="77777777" w:rsidR="0004506A" w:rsidRPr="001B4B42" w:rsidRDefault="0004506A" w:rsidP="0004506A">
            <w:pPr>
              <w:pStyle w:val="CRCoverPage"/>
              <w:tabs>
                <w:tab w:val="right" w:pos="2184"/>
              </w:tabs>
              <w:spacing w:after="0"/>
              <w:rPr>
                <w:b/>
                <w:i/>
                <w:noProof/>
                <w:lang w:val="en-US"/>
              </w:rPr>
            </w:pPr>
            <w:r w:rsidRPr="001B4B42">
              <w:rPr>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Pr="001B4B42" w:rsidRDefault="0004506A" w:rsidP="0004506A">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Pr="001B4B42" w:rsidRDefault="009A52CA" w:rsidP="0004506A">
            <w:pPr>
              <w:pStyle w:val="CRCoverPage"/>
              <w:spacing w:after="0"/>
              <w:jc w:val="center"/>
              <w:rPr>
                <w:b/>
                <w:caps/>
                <w:noProof/>
                <w:lang w:val="en-US"/>
              </w:rPr>
            </w:pPr>
            <w:r w:rsidRPr="001B4B42">
              <w:rPr>
                <w:b/>
                <w:caps/>
                <w:noProof/>
                <w:lang w:val="en-US"/>
              </w:rPr>
              <w:t>X</w:t>
            </w:r>
          </w:p>
        </w:tc>
        <w:tc>
          <w:tcPr>
            <w:tcW w:w="2977" w:type="dxa"/>
            <w:gridSpan w:val="4"/>
          </w:tcPr>
          <w:p w14:paraId="7DB274D8" w14:textId="1AB478B3" w:rsidR="0004506A" w:rsidRPr="001B4B42" w:rsidRDefault="0004506A" w:rsidP="0004506A">
            <w:pPr>
              <w:pStyle w:val="CRCoverPage"/>
              <w:tabs>
                <w:tab w:val="right" w:pos="2893"/>
              </w:tabs>
              <w:spacing w:after="0"/>
              <w:rPr>
                <w:noProof/>
                <w:lang w:val="en-US"/>
              </w:rPr>
            </w:pPr>
            <w:r w:rsidRPr="001B4B42">
              <w:rPr>
                <w:noProof/>
                <w:lang w:val="en-US"/>
              </w:rPr>
              <w:t xml:space="preserve"> Other core specifications</w:t>
            </w:r>
            <w:r w:rsidRPr="001B4B42">
              <w:rPr>
                <w:noProof/>
                <w:lang w:val="en-US"/>
              </w:rPr>
              <w:tab/>
            </w:r>
          </w:p>
        </w:tc>
        <w:tc>
          <w:tcPr>
            <w:tcW w:w="3401" w:type="dxa"/>
            <w:gridSpan w:val="3"/>
            <w:tcBorders>
              <w:right w:val="single" w:sz="4" w:space="0" w:color="auto"/>
            </w:tcBorders>
            <w:shd w:val="pct30" w:color="FFFF00" w:fill="auto"/>
          </w:tcPr>
          <w:p w14:paraId="42398B96" w14:textId="188E8B9C" w:rsidR="0004506A" w:rsidRPr="001B4B42" w:rsidRDefault="009A52CA" w:rsidP="0004506A">
            <w:pPr>
              <w:pStyle w:val="CRCoverPage"/>
              <w:spacing w:after="0"/>
              <w:ind w:left="99"/>
              <w:rPr>
                <w:noProof/>
                <w:lang w:val="en-US"/>
              </w:rPr>
            </w:pPr>
            <w:r w:rsidRPr="001B4B42">
              <w:rPr>
                <w:noProof/>
                <w:lang w:val="en-US"/>
              </w:rPr>
              <w:t>TS/TR ... CR ...</w:t>
            </w:r>
          </w:p>
        </w:tc>
      </w:tr>
      <w:tr w:rsidR="0004506A" w:rsidRPr="00F2726F" w14:paraId="446DDBAC" w14:textId="77777777" w:rsidTr="00547111">
        <w:tc>
          <w:tcPr>
            <w:tcW w:w="2694" w:type="dxa"/>
            <w:gridSpan w:val="2"/>
            <w:tcBorders>
              <w:left w:val="single" w:sz="4" w:space="0" w:color="auto"/>
            </w:tcBorders>
          </w:tcPr>
          <w:p w14:paraId="678A1AA6" w14:textId="77777777" w:rsidR="0004506A" w:rsidRPr="001B4B42" w:rsidRDefault="0004506A" w:rsidP="0004506A">
            <w:pPr>
              <w:pStyle w:val="CRCoverPage"/>
              <w:spacing w:after="0"/>
              <w:rPr>
                <w:b/>
                <w:i/>
                <w:noProof/>
                <w:lang w:val="en-US"/>
              </w:rPr>
            </w:pPr>
            <w:r w:rsidRPr="001B4B42">
              <w:rPr>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Pr="001B4B42" w:rsidRDefault="0004506A" w:rsidP="009A52CA">
            <w:pPr>
              <w:pStyle w:val="CRCoverPage"/>
              <w:spacing w:after="0"/>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Pr="001B4B42" w:rsidRDefault="009A52CA" w:rsidP="0004506A">
            <w:pPr>
              <w:pStyle w:val="CRCoverPage"/>
              <w:spacing w:after="0"/>
              <w:jc w:val="center"/>
              <w:rPr>
                <w:b/>
                <w:caps/>
                <w:noProof/>
                <w:lang w:val="en-US"/>
              </w:rPr>
            </w:pPr>
            <w:r w:rsidRPr="001B4B42">
              <w:rPr>
                <w:b/>
                <w:caps/>
                <w:noProof/>
                <w:lang w:val="en-US"/>
              </w:rPr>
              <w:t>X</w:t>
            </w:r>
          </w:p>
        </w:tc>
        <w:tc>
          <w:tcPr>
            <w:tcW w:w="2977" w:type="dxa"/>
            <w:gridSpan w:val="4"/>
          </w:tcPr>
          <w:p w14:paraId="1A4306D9" w14:textId="77777777" w:rsidR="0004506A" w:rsidRPr="001B4B42" w:rsidRDefault="0004506A" w:rsidP="0004506A">
            <w:pPr>
              <w:pStyle w:val="CRCoverPage"/>
              <w:spacing w:after="0"/>
              <w:rPr>
                <w:noProof/>
                <w:lang w:val="en-US"/>
              </w:rPr>
            </w:pPr>
            <w:r w:rsidRPr="001B4B42">
              <w:rPr>
                <w:noProof/>
                <w:lang w:val="en-US"/>
              </w:rPr>
              <w:t xml:space="preserve"> Test specifications</w:t>
            </w:r>
          </w:p>
        </w:tc>
        <w:tc>
          <w:tcPr>
            <w:tcW w:w="3401" w:type="dxa"/>
            <w:gridSpan w:val="3"/>
            <w:tcBorders>
              <w:right w:val="single" w:sz="4" w:space="0" w:color="auto"/>
            </w:tcBorders>
            <w:shd w:val="pct30" w:color="FFFF00" w:fill="auto"/>
          </w:tcPr>
          <w:p w14:paraId="186A633D" w14:textId="2F8E8DD4" w:rsidR="0004506A" w:rsidRPr="001B4B42" w:rsidRDefault="009A52CA" w:rsidP="0004506A">
            <w:pPr>
              <w:pStyle w:val="CRCoverPage"/>
              <w:spacing w:after="0"/>
              <w:ind w:left="99"/>
              <w:rPr>
                <w:noProof/>
                <w:lang w:val="en-US"/>
              </w:rPr>
            </w:pPr>
            <w:r w:rsidRPr="001B4B42">
              <w:rPr>
                <w:noProof/>
                <w:lang w:val="en-US"/>
              </w:rPr>
              <w:t>TS/TR ... CR ...</w:t>
            </w:r>
          </w:p>
        </w:tc>
      </w:tr>
      <w:tr w:rsidR="0004506A" w:rsidRPr="00F2726F" w14:paraId="55C714D2" w14:textId="77777777" w:rsidTr="00547111">
        <w:tc>
          <w:tcPr>
            <w:tcW w:w="2694" w:type="dxa"/>
            <w:gridSpan w:val="2"/>
            <w:tcBorders>
              <w:left w:val="single" w:sz="4" w:space="0" w:color="auto"/>
            </w:tcBorders>
          </w:tcPr>
          <w:p w14:paraId="45913E62" w14:textId="77777777" w:rsidR="0004506A" w:rsidRPr="001B4B42" w:rsidRDefault="0004506A" w:rsidP="0004506A">
            <w:pPr>
              <w:pStyle w:val="CRCoverPage"/>
              <w:spacing w:after="0"/>
              <w:rPr>
                <w:b/>
                <w:i/>
                <w:noProof/>
                <w:lang w:val="en-US"/>
              </w:rPr>
            </w:pPr>
            <w:r w:rsidRPr="001B4B42">
              <w:rPr>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Pr="001B4B42" w:rsidRDefault="0004506A" w:rsidP="0004506A">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Pr="001B4B42" w:rsidRDefault="00A86C3A" w:rsidP="0004506A">
            <w:pPr>
              <w:pStyle w:val="CRCoverPage"/>
              <w:spacing w:after="0"/>
              <w:jc w:val="center"/>
              <w:rPr>
                <w:b/>
                <w:caps/>
                <w:noProof/>
                <w:lang w:val="en-US"/>
              </w:rPr>
            </w:pPr>
            <w:r w:rsidRPr="001B4B42">
              <w:rPr>
                <w:b/>
                <w:caps/>
                <w:noProof/>
                <w:lang w:val="en-US"/>
              </w:rPr>
              <w:t>x</w:t>
            </w:r>
          </w:p>
        </w:tc>
        <w:tc>
          <w:tcPr>
            <w:tcW w:w="2977" w:type="dxa"/>
            <w:gridSpan w:val="4"/>
          </w:tcPr>
          <w:p w14:paraId="1B4FF921" w14:textId="77777777" w:rsidR="0004506A" w:rsidRPr="001B4B42" w:rsidRDefault="0004506A" w:rsidP="0004506A">
            <w:pPr>
              <w:pStyle w:val="CRCoverPage"/>
              <w:spacing w:after="0"/>
              <w:rPr>
                <w:noProof/>
                <w:lang w:val="en-US"/>
              </w:rPr>
            </w:pPr>
            <w:r w:rsidRPr="001B4B42">
              <w:rPr>
                <w:noProof/>
                <w:lang w:val="en-US"/>
              </w:rPr>
              <w:t xml:space="preserve"> O&amp;M Specifications</w:t>
            </w:r>
          </w:p>
        </w:tc>
        <w:tc>
          <w:tcPr>
            <w:tcW w:w="3401" w:type="dxa"/>
            <w:gridSpan w:val="3"/>
            <w:tcBorders>
              <w:right w:val="single" w:sz="4" w:space="0" w:color="auto"/>
            </w:tcBorders>
            <w:shd w:val="pct30" w:color="FFFF00" w:fill="auto"/>
          </w:tcPr>
          <w:p w14:paraId="66152F5E" w14:textId="0AE3D3AA" w:rsidR="0004506A" w:rsidRPr="001B4B42" w:rsidRDefault="009A52CA" w:rsidP="0004506A">
            <w:pPr>
              <w:pStyle w:val="CRCoverPage"/>
              <w:spacing w:after="0"/>
              <w:ind w:left="99"/>
              <w:rPr>
                <w:noProof/>
                <w:lang w:val="en-US"/>
              </w:rPr>
            </w:pPr>
            <w:r w:rsidRPr="001B4B42">
              <w:rPr>
                <w:noProof/>
                <w:lang w:val="en-US"/>
              </w:rPr>
              <w:t>TS/TR ... CR ...</w:t>
            </w:r>
          </w:p>
        </w:tc>
      </w:tr>
      <w:tr w:rsidR="0004506A" w:rsidRPr="00F2726F" w14:paraId="60DF82CC" w14:textId="77777777" w:rsidTr="008863B9">
        <w:tc>
          <w:tcPr>
            <w:tcW w:w="2694" w:type="dxa"/>
            <w:gridSpan w:val="2"/>
            <w:tcBorders>
              <w:left w:val="single" w:sz="4" w:space="0" w:color="auto"/>
            </w:tcBorders>
          </w:tcPr>
          <w:p w14:paraId="517696CD" w14:textId="77777777" w:rsidR="0004506A" w:rsidRPr="001B4B42" w:rsidRDefault="0004506A" w:rsidP="0004506A">
            <w:pPr>
              <w:pStyle w:val="CRCoverPage"/>
              <w:spacing w:after="0"/>
              <w:rPr>
                <w:b/>
                <w:i/>
                <w:noProof/>
                <w:lang w:val="en-US"/>
              </w:rPr>
            </w:pPr>
          </w:p>
        </w:tc>
        <w:tc>
          <w:tcPr>
            <w:tcW w:w="6946" w:type="dxa"/>
            <w:gridSpan w:val="9"/>
            <w:tcBorders>
              <w:right w:val="single" w:sz="4" w:space="0" w:color="auto"/>
            </w:tcBorders>
          </w:tcPr>
          <w:p w14:paraId="4D84207F" w14:textId="77777777" w:rsidR="0004506A" w:rsidRPr="001B4B42" w:rsidRDefault="0004506A" w:rsidP="0004506A">
            <w:pPr>
              <w:pStyle w:val="CRCoverPage"/>
              <w:spacing w:after="0"/>
              <w:rPr>
                <w:noProof/>
                <w:lang w:val="en-US"/>
              </w:rPr>
            </w:pPr>
          </w:p>
        </w:tc>
      </w:tr>
      <w:tr w:rsidR="0004506A" w:rsidRPr="00F2726F" w14:paraId="556B87B6" w14:textId="77777777" w:rsidTr="008863B9">
        <w:tc>
          <w:tcPr>
            <w:tcW w:w="2694" w:type="dxa"/>
            <w:gridSpan w:val="2"/>
            <w:tcBorders>
              <w:left w:val="single" w:sz="4" w:space="0" w:color="auto"/>
              <w:bottom w:val="single" w:sz="4" w:space="0" w:color="auto"/>
            </w:tcBorders>
          </w:tcPr>
          <w:p w14:paraId="79A9C411" w14:textId="77777777" w:rsidR="0004506A" w:rsidRPr="001B4B42" w:rsidRDefault="0004506A" w:rsidP="0004506A">
            <w:pPr>
              <w:pStyle w:val="CRCoverPage"/>
              <w:tabs>
                <w:tab w:val="right" w:pos="2184"/>
              </w:tabs>
              <w:spacing w:after="0"/>
              <w:rPr>
                <w:b/>
                <w:i/>
                <w:noProof/>
                <w:lang w:val="en-US"/>
              </w:rPr>
            </w:pPr>
            <w:r w:rsidRPr="001B4B42">
              <w:rPr>
                <w:b/>
                <w:i/>
                <w:noProof/>
                <w:lang w:val="en-US"/>
              </w:rPr>
              <w:t>Other comments:</w:t>
            </w:r>
          </w:p>
        </w:tc>
        <w:tc>
          <w:tcPr>
            <w:tcW w:w="6946" w:type="dxa"/>
            <w:gridSpan w:val="9"/>
            <w:tcBorders>
              <w:bottom w:val="single" w:sz="4" w:space="0" w:color="auto"/>
              <w:right w:val="single" w:sz="4" w:space="0" w:color="auto"/>
            </w:tcBorders>
            <w:shd w:val="pct30" w:color="FFFF00" w:fill="auto"/>
          </w:tcPr>
          <w:p w14:paraId="00D3B8F7" w14:textId="747A9591" w:rsidR="0004506A" w:rsidRPr="001B4B42" w:rsidRDefault="0004506A" w:rsidP="0004506A">
            <w:pPr>
              <w:pStyle w:val="CRCoverPage"/>
              <w:spacing w:after="0"/>
              <w:ind w:left="100"/>
              <w:rPr>
                <w:noProof/>
                <w:lang w:val="en-US"/>
              </w:rPr>
            </w:pPr>
          </w:p>
        </w:tc>
      </w:tr>
      <w:tr w:rsidR="0004506A" w:rsidRPr="00F2726F" w14:paraId="45BFE792" w14:textId="77777777" w:rsidTr="008863B9">
        <w:tc>
          <w:tcPr>
            <w:tcW w:w="2694" w:type="dxa"/>
            <w:gridSpan w:val="2"/>
            <w:tcBorders>
              <w:top w:val="single" w:sz="4" w:space="0" w:color="auto"/>
              <w:bottom w:val="single" w:sz="4" w:space="0" w:color="auto"/>
            </w:tcBorders>
          </w:tcPr>
          <w:p w14:paraId="194242DD" w14:textId="77777777" w:rsidR="0004506A" w:rsidRPr="001B4B42" w:rsidRDefault="0004506A" w:rsidP="0004506A">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1B4B42" w:rsidRDefault="0004506A" w:rsidP="0004506A">
            <w:pPr>
              <w:pStyle w:val="CRCoverPage"/>
              <w:spacing w:after="0"/>
              <w:ind w:left="100"/>
              <w:rPr>
                <w:noProof/>
                <w:sz w:val="8"/>
                <w:szCs w:val="8"/>
                <w:lang w:val="en-US"/>
              </w:rPr>
            </w:pPr>
          </w:p>
        </w:tc>
      </w:tr>
      <w:tr w:rsidR="0004506A" w:rsidRPr="00F2726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Pr="001B4B42" w:rsidRDefault="0004506A" w:rsidP="0004506A">
            <w:pPr>
              <w:pStyle w:val="CRCoverPage"/>
              <w:tabs>
                <w:tab w:val="right" w:pos="2184"/>
              </w:tabs>
              <w:spacing w:after="0"/>
              <w:rPr>
                <w:b/>
                <w:i/>
                <w:noProof/>
                <w:lang w:val="en-US"/>
              </w:rPr>
            </w:pPr>
            <w:r w:rsidRPr="001B4B42">
              <w:rPr>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Pr="001B4B42" w:rsidRDefault="0004506A" w:rsidP="0004506A">
            <w:pPr>
              <w:pStyle w:val="CRCoverPage"/>
              <w:spacing w:after="0"/>
              <w:ind w:left="100"/>
              <w:rPr>
                <w:noProof/>
                <w:lang w:val="en-US"/>
              </w:rPr>
            </w:pPr>
          </w:p>
        </w:tc>
      </w:tr>
    </w:tbl>
    <w:p w14:paraId="17759814" w14:textId="77777777" w:rsidR="001E41F3" w:rsidRPr="001B4B42" w:rsidRDefault="001E41F3">
      <w:pPr>
        <w:pStyle w:val="CRCoverPage"/>
        <w:spacing w:after="0"/>
        <w:rPr>
          <w:noProof/>
          <w:sz w:val="8"/>
          <w:szCs w:val="8"/>
          <w:lang w:val="en-US"/>
        </w:rPr>
      </w:pPr>
    </w:p>
    <w:p w14:paraId="1557EA72" w14:textId="77777777" w:rsidR="001E41F3" w:rsidRPr="001B4B42" w:rsidRDefault="001E41F3">
      <w:pPr>
        <w:rPr>
          <w:noProof/>
          <w:lang w:val="en-US"/>
        </w:rPr>
        <w:sectPr w:rsidR="001E41F3" w:rsidRPr="001B4B4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5478ED6" w14:textId="496761C8" w:rsidR="00E2259E" w:rsidRPr="001B4B42" w:rsidRDefault="004638BB" w:rsidP="00772133">
      <w:pPr>
        <w:pStyle w:val="10"/>
        <w:rPr>
          <w:rFonts w:ascii="Times New Roman" w:eastAsia="Arial Unicode MS" w:hAnsi="Times New Roman" w:cs="Times New Roman"/>
          <w:b w:val="0"/>
          <w:bCs w:val="0"/>
          <w:color w:val="FF0000"/>
          <w:sz w:val="32"/>
          <w:szCs w:val="48"/>
        </w:rPr>
      </w:pPr>
      <w:r w:rsidRPr="001B4B42">
        <w:rPr>
          <w:rFonts w:ascii="Times New Roman" w:eastAsia="Arial Unicode MS" w:hAnsi="Times New Roman" w:cs="Times New Roman"/>
          <w:b w:val="0"/>
          <w:bCs w:val="0"/>
          <w:color w:val="FF0000"/>
          <w:sz w:val="32"/>
          <w:szCs w:val="48"/>
        </w:rPr>
        <w:lastRenderedPageBreak/>
        <w:t>********** 1st Change **********</w:t>
      </w:r>
    </w:p>
    <w:p w14:paraId="40E0683B" w14:textId="77777777" w:rsidR="00021F24" w:rsidRPr="00021F24" w:rsidRDefault="00021F24" w:rsidP="00021F24">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1" w:name="_Toc131157713"/>
      <w:r w:rsidRPr="00021F24">
        <w:rPr>
          <w:rFonts w:ascii="Arial" w:hAnsi="Arial"/>
          <w:sz w:val="28"/>
          <w:lang w:eastAsia="zh-CN"/>
        </w:rPr>
        <w:t>6.18.1</w:t>
      </w:r>
      <w:r w:rsidRPr="00021F24">
        <w:rPr>
          <w:rFonts w:ascii="Arial" w:hAnsi="Arial"/>
          <w:sz w:val="28"/>
          <w:lang w:eastAsia="zh-CN"/>
        </w:rPr>
        <w:tab/>
        <w:t>LMF initiated User Plane Connection</w:t>
      </w:r>
      <w:bookmarkEnd w:id="1"/>
    </w:p>
    <w:p w14:paraId="7C0B65A3" w14:textId="6122862E" w:rsidR="00021F24" w:rsidRPr="00021F24" w:rsidRDefault="00021F24" w:rsidP="00021F24">
      <w:pPr>
        <w:overflowPunct w:val="0"/>
        <w:autoSpaceDE w:val="0"/>
        <w:autoSpaceDN w:val="0"/>
        <w:adjustRightInd w:val="0"/>
        <w:textAlignment w:val="baseline"/>
        <w:rPr>
          <w:lang w:eastAsia="zh-CN"/>
        </w:rPr>
      </w:pPr>
      <w:r w:rsidRPr="00021F24">
        <w:rPr>
          <w:lang w:eastAsia="zh-CN"/>
        </w:rPr>
        <w:t xml:space="preserve">LMF may trigger the user plane connection establishment after receiving a location request from AMF if target UE does not have user plane connection with LMF. AMF also subscribes from LMF </w:t>
      </w:r>
      <w:ins w:id="2" w:author="Nokia2" w:date="2023-05-12T18:45:00Z">
        <w:r w:rsidR="00411B6E">
          <w:rPr>
            <w:lang w:eastAsia="zh-CN"/>
          </w:rPr>
          <w:t xml:space="preserve">for the selection criteria based on </w:t>
        </w:r>
      </w:ins>
      <w:r w:rsidRPr="00021F24">
        <w:rPr>
          <w:lang w:eastAsia="zh-CN"/>
        </w:rPr>
        <w:t>the status of LCS user plane connection for the target UE, using a Nlmf_Location_UPNotify Subscribe message if the UE supports user plane positioning</w:t>
      </w:r>
      <w:ins w:id="3" w:author="Nokia2" w:date="2023-05-12T19:58:00Z">
        <w:r w:rsidR="00C6140C">
          <w:rPr>
            <w:lang w:eastAsia="zh-CN"/>
          </w:rPr>
          <w:t xml:space="preserve"> with LMF</w:t>
        </w:r>
      </w:ins>
      <w:r w:rsidRPr="00021F24">
        <w:rPr>
          <w:lang w:eastAsia="zh-CN"/>
        </w:rPr>
        <w:t>. Figure 6.18.1-1 shows a procedure triggered by LMF to support positioning over the user plane connection between UE and LMF.</w:t>
      </w:r>
    </w:p>
    <w:p w14:paraId="5C4725FC" w14:textId="6430A654" w:rsidR="00021F24" w:rsidRPr="00021F24" w:rsidRDefault="00FD668D" w:rsidP="00021F24">
      <w:pPr>
        <w:keepNext/>
        <w:keepLines/>
        <w:overflowPunct w:val="0"/>
        <w:autoSpaceDE w:val="0"/>
        <w:autoSpaceDN w:val="0"/>
        <w:adjustRightInd w:val="0"/>
        <w:spacing w:before="60"/>
        <w:jc w:val="center"/>
        <w:textAlignment w:val="baseline"/>
        <w:rPr>
          <w:rFonts w:ascii="Arial" w:hAnsi="Arial"/>
          <w:b/>
          <w:lang w:eastAsia="zh-CN"/>
        </w:rPr>
      </w:pPr>
      <w:r w:rsidRPr="00021F24">
        <w:rPr>
          <w:rFonts w:ascii="Arial" w:eastAsia="Times New Roman" w:hAnsi="Arial"/>
          <w:b/>
          <w:lang w:eastAsia="en-GB"/>
        </w:rPr>
        <w:object w:dxaOrig="11716" w:dyaOrig="7531" w14:anchorId="69B17F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95pt;height:264.65pt" o:ole="">
            <v:imagedata r:id="rId18" o:title="" cropbottom="1596f"/>
          </v:shape>
          <o:OLEObject Type="Embed" ProgID="Visio.Drawing.15" ShapeID="_x0000_i1025" DrawAspect="Content" ObjectID="_1745446262" r:id="rId19"/>
        </w:object>
      </w:r>
    </w:p>
    <w:p w14:paraId="3089137B" w14:textId="77777777" w:rsidR="00021F24" w:rsidRPr="00021F24" w:rsidRDefault="00021F24" w:rsidP="00021F24">
      <w:pPr>
        <w:keepLines/>
        <w:overflowPunct w:val="0"/>
        <w:autoSpaceDE w:val="0"/>
        <w:autoSpaceDN w:val="0"/>
        <w:adjustRightInd w:val="0"/>
        <w:spacing w:after="240"/>
        <w:jc w:val="center"/>
        <w:textAlignment w:val="baseline"/>
        <w:rPr>
          <w:rFonts w:ascii="Arial" w:hAnsi="Arial"/>
          <w:b/>
          <w:lang w:eastAsia="zh-CN"/>
        </w:rPr>
      </w:pPr>
      <w:r w:rsidRPr="00021F24">
        <w:rPr>
          <w:rFonts w:ascii="Arial" w:hAnsi="Arial"/>
          <w:b/>
          <w:lang w:eastAsia="zh-CN"/>
        </w:rPr>
        <w:t>Figure 6.18.1-1: Positioning via a User Plane Connection between UE and LMF initiated by LMF</w:t>
      </w:r>
    </w:p>
    <w:p w14:paraId="15BD34D8" w14:textId="77777777" w:rsidR="00021F24" w:rsidRPr="00021F24" w:rsidRDefault="00021F24" w:rsidP="00021F24">
      <w:pPr>
        <w:overflowPunct w:val="0"/>
        <w:autoSpaceDE w:val="0"/>
        <w:autoSpaceDN w:val="0"/>
        <w:adjustRightInd w:val="0"/>
        <w:ind w:left="568" w:hanging="284"/>
        <w:textAlignment w:val="baseline"/>
        <w:rPr>
          <w:lang w:eastAsia="zh-CN"/>
        </w:rPr>
      </w:pPr>
      <w:r w:rsidRPr="00021F24">
        <w:rPr>
          <w:lang w:eastAsia="zh-CN"/>
        </w:rPr>
        <w:t>1.</w:t>
      </w:r>
      <w:r w:rsidRPr="00021F24">
        <w:rPr>
          <w:lang w:eastAsia="zh-CN"/>
        </w:rPr>
        <w:tab/>
        <w:t>Based on UE user plane positioning capability and other implementation factors, LMF decides whether to continue the position procedure via a user plane connection between UE and LMF.</w:t>
      </w:r>
    </w:p>
    <w:p w14:paraId="16A1102C" w14:textId="77777777" w:rsidR="00021F24" w:rsidRPr="00021F24" w:rsidRDefault="00021F24" w:rsidP="00021F24">
      <w:pPr>
        <w:overflowPunct w:val="0"/>
        <w:autoSpaceDE w:val="0"/>
        <w:autoSpaceDN w:val="0"/>
        <w:adjustRightInd w:val="0"/>
        <w:ind w:left="568" w:hanging="284"/>
        <w:textAlignment w:val="baseline"/>
        <w:rPr>
          <w:lang w:eastAsia="zh-CN"/>
        </w:rPr>
      </w:pPr>
      <w:r w:rsidRPr="00021F24">
        <w:rPr>
          <w:lang w:eastAsia="zh-CN"/>
        </w:rPr>
        <w:tab/>
        <w:t>Steps 2-7 are skipped if there is already a user plane connection context of the target UE in LMF and LMF determines to utilize the user plane connection for positioning.</w:t>
      </w:r>
    </w:p>
    <w:p w14:paraId="3BF62953" w14:textId="52CDEDF1" w:rsidR="00021F24" w:rsidRPr="00021F24" w:rsidRDefault="00021F24" w:rsidP="00021F24">
      <w:pPr>
        <w:keepLines/>
        <w:overflowPunct w:val="0"/>
        <w:autoSpaceDE w:val="0"/>
        <w:autoSpaceDN w:val="0"/>
        <w:adjustRightInd w:val="0"/>
        <w:ind w:left="1135" w:hanging="851"/>
        <w:textAlignment w:val="baseline"/>
        <w:rPr>
          <w:lang w:eastAsia="zh-CN"/>
        </w:rPr>
      </w:pPr>
      <w:r w:rsidRPr="00021F24">
        <w:rPr>
          <w:lang w:eastAsia="zh-CN"/>
        </w:rPr>
        <w:t>NOTE:</w:t>
      </w:r>
      <w:r w:rsidRPr="00021F24">
        <w:rPr>
          <w:lang w:eastAsia="zh-CN"/>
        </w:rPr>
        <w:tab/>
        <w:t xml:space="preserve">LMF </w:t>
      </w:r>
      <w:ins w:id="4" w:author="Nokia2" w:date="2023-05-12T20:12:00Z">
        <w:r w:rsidR="00822657">
          <w:rPr>
            <w:lang w:eastAsia="zh-CN"/>
          </w:rPr>
          <w:t xml:space="preserve">may depends on the </w:t>
        </w:r>
      </w:ins>
      <w:ins w:id="5" w:author="Nokia2" w:date="2023-05-12T20:13:00Z">
        <w:r w:rsidR="00822657">
          <w:rPr>
            <w:lang w:eastAsia="zh-CN"/>
          </w:rPr>
          <w:t xml:space="preserve">UE capabilities stored in AMF and </w:t>
        </w:r>
      </w:ins>
      <w:r w:rsidRPr="00021F24">
        <w:rPr>
          <w:lang w:eastAsia="zh-CN"/>
        </w:rPr>
        <w:t>can select user plane positioning for specific positioning methods (e.g. motion sensor-based method) and it is based on implementation and local configuration to determine which positioning method requires user plane transport.</w:t>
      </w:r>
    </w:p>
    <w:p w14:paraId="6D9C179C" w14:textId="686393CE" w:rsidR="00021F24" w:rsidRPr="00021F24" w:rsidRDefault="00021F24" w:rsidP="00021F24">
      <w:pPr>
        <w:overflowPunct w:val="0"/>
        <w:autoSpaceDE w:val="0"/>
        <w:autoSpaceDN w:val="0"/>
        <w:adjustRightInd w:val="0"/>
        <w:ind w:left="568" w:hanging="284"/>
        <w:textAlignment w:val="baseline"/>
        <w:rPr>
          <w:lang w:eastAsia="zh-CN"/>
        </w:rPr>
      </w:pPr>
      <w:r w:rsidRPr="00021F24">
        <w:rPr>
          <w:lang w:eastAsia="zh-CN"/>
        </w:rPr>
        <w:t>2.</w:t>
      </w:r>
      <w:r w:rsidRPr="00021F24">
        <w:rPr>
          <w:lang w:eastAsia="zh-CN"/>
        </w:rPr>
        <w:tab/>
        <w:t>[Conditional] If LMF decides to utilize user plane for positioning and there is no established secure user plane connection between the UE and LMF, LMF sends a user plane information to AMF to indicate UE to utilize user plane for positioning. The user plane information includes the user plane positioning address of the LMF, security related information.</w:t>
      </w:r>
      <w:ins w:id="6" w:author="Nokia2" w:date="2023-05-12T20:12:00Z">
        <w:r w:rsidR="00822657">
          <w:rPr>
            <w:lang w:eastAsia="zh-CN"/>
          </w:rPr>
          <w:t xml:space="preserve"> LMF may also include the positioning message</w:t>
        </w:r>
      </w:ins>
      <w:ins w:id="7" w:author="Nokia2" w:date="2023-05-12T20:14:00Z">
        <w:r w:rsidR="00822657">
          <w:rPr>
            <w:lang w:eastAsia="zh-CN"/>
          </w:rPr>
          <w:t>(</w:t>
        </w:r>
      </w:ins>
      <w:ins w:id="8" w:author="Nokia2" w:date="2023-05-12T20:15:00Z">
        <w:r w:rsidR="00822657">
          <w:rPr>
            <w:lang w:eastAsia="zh-CN"/>
          </w:rPr>
          <w:t>s)</w:t>
        </w:r>
      </w:ins>
      <w:ins w:id="9" w:author="Nokia2" w:date="2023-05-12T20:14:00Z">
        <w:r w:rsidR="00822657">
          <w:rPr>
            <w:lang w:eastAsia="zh-CN"/>
          </w:rPr>
          <w:t xml:space="preserve"> (e.g., LPP message)</w:t>
        </w:r>
      </w:ins>
      <w:ins w:id="10" w:author="Nokia2" w:date="2023-05-12T20:12:00Z">
        <w:r w:rsidR="00822657">
          <w:rPr>
            <w:lang w:eastAsia="zh-CN"/>
          </w:rPr>
          <w:t xml:space="preserve"> as payload.</w:t>
        </w:r>
      </w:ins>
    </w:p>
    <w:p w14:paraId="1842C04C" w14:textId="77777777" w:rsidR="00021F24" w:rsidRPr="00021F24" w:rsidRDefault="00021F24" w:rsidP="00021F24">
      <w:pPr>
        <w:keepLines/>
        <w:overflowPunct w:val="0"/>
        <w:autoSpaceDE w:val="0"/>
        <w:autoSpaceDN w:val="0"/>
        <w:adjustRightInd w:val="0"/>
        <w:ind w:left="1559" w:hanging="1276"/>
        <w:textAlignment w:val="baseline"/>
        <w:rPr>
          <w:color w:val="FF0000"/>
          <w:lang w:eastAsia="zh-CN"/>
        </w:rPr>
      </w:pPr>
      <w:r w:rsidRPr="00021F24">
        <w:rPr>
          <w:color w:val="FF0000"/>
          <w:lang w:eastAsia="zh-CN"/>
        </w:rPr>
        <w:t>Editor's note:</w:t>
      </w:r>
      <w:r w:rsidRPr="00021F24">
        <w:rPr>
          <w:color w:val="FF0000"/>
          <w:lang w:eastAsia="zh-CN"/>
        </w:rPr>
        <w:tab/>
        <w:t>The security mechanism and security information provided by LMF to UE is subject to SA WG3's work. It is FFS how the UE user plane positioning capability and LMF user plane information is transferred, e.g. based on enhanced LPP, supplementary service or NAS message.</w:t>
      </w:r>
    </w:p>
    <w:p w14:paraId="53D7EA91" w14:textId="2BB9637F" w:rsidR="00021F24" w:rsidRPr="00021F24" w:rsidRDefault="00021F24" w:rsidP="00021F24">
      <w:pPr>
        <w:overflowPunct w:val="0"/>
        <w:autoSpaceDE w:val="0"/>
        <w:autoSpaceDN w:val="0"/>
        <w:adjustRightInd w:val="0"/>
        <w:ind w:left="568" w:hanging="284"/>
        <w:textAlignment w:val="baseline"/>
        <w:rPr>
          <w:lang w:eastAsia="zh-CN"/>
        </w:rPr>
      </w:pPr>
      <w:r w:rsidRPr="00021F24">
        <w:rPr>
          <w:lang w:eastAsia="zh-CN"/>
        </w:rPr>
        <w:t>3.</w:t>
      </w:r>
      <w:r w:rsidRPr="00021F24">
        <w:rPr>
          <w:lang w:eastAsia="zh-CN"/>
        </w:rPr>
        <w:tab/>
        <w:t xml:space="preserve">[Conditional] When AMF receives the user plane information </w:t>
      </w:r>
      <w:ins w:id="11" w:author="Nokia2" w:date="2023-05-12T20:13:00Z">
        <w:r w:rsidR="00822657">
          <w:rPr>
            <w:lang w:eastAsia="zh-CN"/>
          </w:rPr>
          <w:t>and optional positioning message</w:t>
        </w:r>
      </w:ins>
      <w:ins w:id="12" w:author="Nokia2" w:date="2023-05-12T20:15:00Z">
        <w:r w:rsidR="00822657">
          <w:rPr>
            <w:lang w:eastAsia="zh-CN"/>
          </w:rPr>
          <w:t>(s)</w:t>
        </w:r>
      </w:ins>
      <w:ins w:id="13" w:author="Nokia2" w:date="2023-05-12T20:13:00Z">
        <w:r w:rsidR="00822657">
          <w:rPr>
            <w:lang w:eastAsia="zh-CN"/>
          </w:rPr>
          <w:t xml:space="preserve"> </w:t>
        </w:r>
      </w:ins>
      <w:r w:rsidRPr="00021F24">
        <w:rPr>
          <w:lang w:eastAsia="zh-CN"/>
        </w:rPr>
        <w:t>from LMF in step 2, AMF sends it to UE via a DL NAS TRANSPORT message.</w:t>
      </w:r>
    </w:p>
    <w:p w14:paraId="1D4E970B" w14:textId="7AA6D81A" w:rsidR="00021F24" w:rsidRPr="00021F24" w:rsidRDefault="00021F24" w:rsidP="00021F24">
      <w:pPr>
        <w:overflowPunct w:val="0"/>
        <w:autoSpaceDE w:val="0"/>
        <w:autoSpaceDN w:val="0"/>
        <w:adjustRightInd w:val="0"/>
        <w:ind w:left="568" w:hanging="284"/>
        <w:textAlignment w:val="baseline"/>
        <w:rPr>
          <w:lang w:eastAsia="zh-CN"/>
        </w:rPr>
      </w:pPr>
      <w:r w:rsidRPr="00021F24">
        <w:rPr>
          <w:lang w:eastAsia="zh-CN"/>
        </w:rPr>
        <w:t>4.</w:t>
      </w:r>
      <w:r w:rsidRPr="00021F24">
        <w:rPr>
          <w:lang w:eastAsia="zh-CN"/>
        </w:rPr>
        <w:tab/>
        <w:t xml:space="preserve">[Conditional] If there is no established applicable PDU session for the user plane positioning, the UE uses the URSP as defined in TS 23.503 [41] which includes user plane positioning related PDU session parameters, e.g. a dedicated DNN and S-NSSAI, to establish the PDU session for user plane positioning. UE may send an acknowledgement to LMF through AMF to indicate a success of utilization of a user plane connection for </w:t>
      </w:r>
      <w:r w:rsidRPr="00021F24">
        <w:rPr>
          <w:lang w:eastAsia="zh-CN"/>
        </w:rPr>
        <w:lastRenderedPageBreak/>
        <w:t>positioning service or a failure to utilize the user plane connection, e.g. no suitable PDU session established.</w:t>
      </w:r>
      <w:ins w:id="14" w:author="Nokia2" w:date="2023-05-12T20:14:00Z">
        <w:r w:rsidR="00822657">
          <w:rPr>
            <w:lang w:eastAsia="zh-CN"/>
          </w:rPr>
          <w:t xml:space="preserve"> When positioning message</w:t>
        </w:r>
      </w:ins>
      <w:ins w:id="15" w:author="Nokia2" w:date="2023-05-12T20:15:00Z">
        <w:r w:rsidR="00822657">
          <w:rPr>
            <w:lang w:eastAsia="zh-CN"/>
          </w:rPr>
          <w:t xml:space="preserve">(s) is included in step 2 and 3, UE may also include the replied </w:t>
        </w:r>
      </w:ins>
      <w:ins w:id="16" w:author="Nokia2" w:date="2023-05-13T00:09:00Z">
        <w:r w:rsidR="00910E70">
          <w:rPr>
            <w:lang w:eastAsia="zh-CN"/>
          </w:rPr>
          <w:t xml:space="preserve">positioning </w:t>
        </w:r>
      </w:ins>
      <w:ins w:id="17" w:author="Nokia2" w:date="2023-05-12T20:15:00Z">
        <w:r w:rsidR="00822657">
          <w:rPr>
            <w:lang w:eastAsia="zh-CN"/>
          </w:rPr>
          <w:t>message(s).</w:t>
        </w:r>
      </w:ins>
    </w:p>
    <w:p w14:paraId="6B0536B8" w14:textId="4C962C6C" w:rsidR="00021F24" w:rsidRPr="00021F24" w:rsidRDefault="00021F24" w:rsidP="00021F24">
      <w:pPr>
        <w:overflowPunct w:val="0"/>
        <w:autoSpaceDE w:val="0"/>
        <w:autoSpaceDN w:val="0"/>
        <w:adjustRightInd w:val="0"/>
        <w:ind w:left="568" w:hanging="284"/>
        <w:textAlignment w:val="baseline"/>
        <w:rPr>
          <w:lang w:eastAsia="zh-CN"/>
        </w:rPr>
      </w:pPr>
      <w:r w:rsidRPr="00021F24">
        <w:rPr>
          <w:lang w:eastAsia="zh-CN"/>
        </w:rPr>
        <w:t>5.</w:t>
      </w:r>
      <w:r w:rsidRPr="00021F24">
        <w:rPr>
          <w:lang w:eastAsia="zh-CN"/>
        </w:rPr>
        <w:tab/>
        <w:t>[Conditional] AMF sends the acknowledgement received in step 4 to the LMF via Namf_N1messageNotify service.</w:t>
      </w:r>
      <w:ins w:id="18" w:author="Nokia2" w:date="2023-05-12T20:16:00Z">
        <w:r w:rsidR="00822657">
          <w:rPr>
            <w:lang w:eastAsia="zh-CN"/>
          </w:rPr>
          <w:t xml:space="preserve"> If the message from UE at step 4 has already fulfilled the positioning </w:t>
        </w:r>
      </w:ins>
      <w:ins w:id="19" w:author="Nokia2" w:date="2023-05-13T00:09:00Z">
        <w:r w:rsidR="005036EC">
          <w:rPr>
            <w:lang w:eastAsia="zh-CN"/>
          </w:rPr>
          <w:t>session</w:t>
        </w:r>
      </w:ins>
      <w:ins w:id="20" w:author="Nokia2" w:date="2023-05-12T20:16:00Z">
        <w:r w:rsidR="00822657">
          <w:rPr>
            <w:lang w:eastAsia="zh-CN"/>
          </w:rPr>
          <w:t xml:space="preserve">, </w:t>
        </w:r>
      </w:ins>
      <w:ins w:id="21" w:author="Nokia2" w:date="2023-05-12T20:17:00Z">
        <w:r w:rsidR="00822657">
          <w:rPr>
            <w:lang w:eastAsia="zh-CN"/>
          </w:rPr>
          <w:t>LMF replies the request from AMF</w:t>
        </w:r>
      </w:ins>
      <w:ins w:id="22" w:author="Nokia2" w:date="2023-05-13T00:10:00Z">
        <w:r w:rsidR="005036EC">
          <w:rPr>
            <w:lang w:eastAsia="zh-CN"/>
          </w:rPr>
          <w:t>. Then, LMF</w:t>
        </w:r>
      </w:ins>
      <w:ins w:id="23" w:author="Nokia2" w:date="2023-05-12T20:17:00Z">
        <w:r w:rsidR="00822657">
          <w:rPr>
            <w:lang w:eastAsia="zh-CN"/>
          </w:rPr>
          <w:t xml:space="preserve"> may </w:t>
        </w:r>
      </w:ins>
      <w:ins w:id="24" w:author="Nokia2" w:date="2023-05-12T20:18:00Z">
        <w:r w:rsidR="00822657">
          <w:rPr>
            <w:lang w:eastAsia="zh-CN"/>
          </w:rPr>
          <w:t>skip the step 6~19; AMF may also continue to setup user plane connection without any positioning message.</w:t>
        </w:r>
      </w:ins>
    </w:p>
    <w:p w14:paraId="421113C0" w14:textId="77777777" w:rsidR="00021F24" w:rsidRPr="00021F24" w:rsidRDefault="00021F24" w:rsidP="00021F24">
      <w:pPr>
        <w:overflowPunct w:val="0"/>
        <w:autoSpaceDE w:val="0"/>
        <w:autoSpaceDN w:val="0"/>
        <w:adjustRightInd w:val="0"/>
        <w:ind w:left="568" w:hanging="284"/>
        <w:textAlignment w:val="baseline"/>
        <w:rPr>
          <w:lang w:eastAsia="zh-CN"/>
        </w:rPr>
      </w:pPr>
      <w:r w:rsidRPr="00021F24">
        <w:rPr>
          <w:lang w:eastAsia="zh-CN"/>
        </w:rPr>
        <w:t>6.</w:t>
      </w:r>
      <w:r w:rsidRPr="00021F24">
        <w:rPr>
          <w:lang w:eastAsia="zh-CN"/>
        </w:rPr>
        <w:tab/>
        <w:t>[Conditional] If LMF knows the UE IP address information, LMF may notify UE to setup the secure user plane connection through the known UE IP address.</w:t>
      </w:r>
    </w:p>
    <w:p w14:paraId="242F7D9A" w14:textId="77777777" w:rsidR="00021F24" w:rsidRPr="00021F24" w:rsidRDefault="00021F24" w:rsidP="00021F24">
      <w:pPr>
        <w:keepLines/>
        <w:overflowPunct w:val="0"/>
        <w:autoSpaceDE w:val="0"/>
        <w:autoSpaceDN w:val="0"/>
        <w:adjustRightInd w:val="0"/>
        <w:ind w:left="1559" w:hanging="1276"/>
        <w:textAlignment w:val="baseline"/>
        <w:rPr>
          <w:color w:val="FF0000"/>
          <w:lang w:eastAsia="zh-CN"/>
        </w:rPr>
      </w:pPr>
      <w:r w:rsidRPr="00021F24">
        <w:rPr>
          <w:color w:val="FF0000"/>
          <w:lang w:eastAsia="zh-CN"/>
        </w:rPr>
        <w:t>Editor's note:</w:t>
      </w:r>
      <w:r w:rsidRPr="00021F24">
        <w:rPr>
          <w:color w:val="FF0000"/>
          <w:lang w:eastAsia="zh-CN"/>
        </w:rPr>
        <w:tab/>
        <w:t>It is stage 3 to check and decide the protocol used by LMF to notify UE through the known UE IP address.</w:t>
      </w:r>
    </w:p>
    <w:p w14:paraId="4CF2300C" w14:textId="77777777" w:rsidR="00021F24" w:rsidRPr="00021F24" w:rsidRDefault="00021F24" w:rsidP="00021F24">
      <w:pPr>
        <w:overflowPunct w:val="0"/>
        <w:autoSpaceDE w:val="0"/>
        <w:autoSpaceDN w:val="0"/>
        <w:adjustRightInd w:val="0"/>
        <w:ind w:left="568" w:hanging="284"/>
        <w:textAlignment w:val="baseline"/>
        <w:rPr>
          <w:lang w:eastAsia="zh-CN"/>
        </w:rPr>
      </w:pPr>
      <w:r w:rsidRPr="00021F24">
        <w:rPr>
          <w:lang w:eastAsia="zh-CN"/>
        </w:rPr>
        <w:t>7.</w:t>
      </w:r>
      <w:r w:rsidRPr="00021F24">
        <w:rPr>
          <w:lang w:eastAsia="zh-CN"/>
        </w:rPr>
        <w:tab/>
        <w:t>[Conditional] UE establishes a secured user plane connection with LMF. If LMF send its FQDN to the UE, a DNS server/resolver is used to resolve the IP address of LMF (e.g. EASDF or local DNS for local LMF address resolution).</w:t>
      </w:r>
    </w:p>
    <w:p w14:paraId="022A118F" w14:textId="77777777" w:rsidR="00021F24" w:rsidRPr="00021F24" w:rsidRDefault="00021F24" w:rsidP="00021F24">
      <w:pPr>
        <w:keepLines/>
        <w:overflowPunct w:val="0"/>
        <w:autoSpaceDE w:val="0"/>
        <w:autoSpaceDN w:val="0"/>
        <w:adjustRightInd w:val="0"/>
        <w:ind w:left="1559" w:hanging="1276"/>
        <w:textAlignment w:val="baseline"/>
        <w:rPr>
          <w:color w:val="FF0000"/>
          <w:lang w:eastAsia="zh-CN"/>
        </w:rPr>
      </w:pPr>
      <w:r w:rsidRPr="00021F24">
        <w:rPr>
          <w:color w:val="FF0000"/>
          <w:lang w:eastAsia="zh-CN"/>
        </w:rPr>
        <w:t>Editor's note:</w:t>
      </w:r>
      <w:r w:rsidRPr="00021F24">
        <w:rPr>
          <w:color w:val="FF0000"/>
          <w:lang w:eastAsia="zh-CN"/>
        </w:rPr>
        <w:tab/>
        <w:t>IP address and/or FQDN as LMF address information needs to be checked/verified based on CT1/CT3 feedback.</w:t>
      </w:r>
    </w:p>
    <w:p w14:paraId="22F03C38" w14:textId="186E0BEF" w:rsidR="00021F24" w:rsidRPr="00021F24" w:rsidRDefault="00021F24" w:rsidP="00021F24">
      <w:pPr>
        <w:overflowPunct w:val="0"/>
        <w:autoSpaceDE w:val="0"/>
        <w:autoSpaceDN w:val="0"/>
        <w:adjustRightInd w:val="0"/>
        <w:ind w:left="568" w:hanging="284"/>
        <w:textAlignment w:val="baseline"/>
        <w:rPr>
          <w:lang w:eastAsia="zh-CN"/>
        </w:rPr>
      </w:pPr>
      <w:r w:rsidRPr="00021F24">
        <w:rPr>
          <w:lang w:eastAsia="zh-CN"/>
        </w:rPr>
        <w:t>8.</w:t>
      </w:r>
      <w:r w:rsidRPr="00021F24">
        <w:rPr>
          <w:lang w:eastAsia="zh-CN"/>
        </w:rPr>
        <w:tab/>
        <w:t>[Conditional] LMF indicates AMF in the Nlmf_Location_UPNotify message</w:t>
      </w:r>
      <w:ins w:id="25" w:author="Nokia2" w:date="2023-05-13T01:24:00Z">
        <w:r w:rsidR="0057555C">
          <w:rPr>
            <w:lang w:eastAsia="zh-CN"/>
          </w:rPr>
          <w:t xml:space="preserve"> to update the LMF selection criteria</w:t>
        </w:r>
      </w:ins>
      <w:r w:rsidRPr="00021F24">
        <w:rPr>
          <w:lang w:eastAsia="zh-CN"/>
        </w:rPr>
        <w:t xml:space="preserve"> that user plane connection between the UE and LMF has been established.</w:t>
      </w:r>
    </w:p>
    <w:p w14:paraId="7542FCB2" w14:textId="77777777" w:rsidR="00021F24" w:rsidRPr="00021F24" w:rsidRDefault="00021F24" w:rsidP="00021F24">
      <w:pPr>
        <w:overflowPunct w:val="0"/>
        <w:autoSpaceDE w:val="0"/>
        <w:autoSpaceDN w:val="0"/>
        <w:adjustRightInd w:val="0"/>
        <w:ind w:left="568" w:hanging="284"/>
        <w:textAlignment w:val="baseline"/>
        <w:rPr>
          <w:lang w:eastAsia="zh-CN"/>
        </w:rPr>
      </w:pPr>
      <w:r w:rsidRPr="00021F24">
        <w:rPr>
          <w:lang w:eastAsia="zh-CN"/>
        </w:rPr>
        <w:t>9.</w:t>
      </w:r>
      <w:r w:rsidRPr="00021F24">
        <w:rPr>
          <w:lang w:eastAsia="zh-CN"/>
        </w:rPr>
        <w:tab/>
        <w:t>[Conditional] The AMF stores the LCS-UP connection context as part of UE context.</w:t>
      </w:r>
    </w:p>
    <w:p w14:paraId="25E52D08" w14:textId="77777777" w:rsidR="00021F24" w:rsidRPr="00021F24" w:rsidRDefault="00021F24" w:rsidP="00021F24">
      <w:pPr>
        <w:overflowPunct w:val="0"/>
        <w:autoSpaceDE w:val="0"/>
        <w:autoSpaceDN w:val="0"/>
        <w:adjustRightInd w:val="0"/>
        <w:ind w:left="568" w:hanging="284"/>
        <w:textAlignment w:val="baseline"/>
        <w:rPr>
          <w:lang w:eastAsia="zh-CN"/>
        </w:rPr>
      </w:pPr>
      <w:r w:rsidRPr="00021F24">
        <w:rPr>
          <w:lang w:eastAsia="zh-CN"/>
        </w:rPr>
        <w:t>10.</w:t>
      </w:r>
      <w:r w:rsidRPr="00021F24">
        <w:rPr>
          <w:lang w:eastAsia="zh-CN"/>
        </w:rPr>
        <w:tab/>
        <w:t>If LMF or UE determines to utilize the user plane connection for positioning and the secure user plane connection is established, LPP messages are transferred between UE and LMF for UE based positioning, UE assisted positioning and delivery of assistance data. Supplementary services event report messages from UE may also be transferred to LMF via the established user plane connection.</w:t>
      </w:r>
    </w:p>
    <w:p w14:paraId="63FD42D4" w14:textId="77777777" w:rsidR="00021F24" w:rsidRPr="00021F24" w:rsidRDefault="00021F24" w:rsidP="00021F24">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26" w:name="_Toc131157714"/>
      <w:r w:rsidRPr="00021F24">
        <w:rPr>
          <w:rFonts w:ascii="Arial" w:hAnsi="Arial"/>
          <w:sz w:val="28"/>
          <w:lang w:eastAsia="zh-CN"/>
        </w:rPr>
        <w:t>6.18.2</w:t>
      </w:r>
      <w:r w:rsidRPr="00021F24">
        <w:rPr>
          <w:rFonts w:ascii="Arial" w:hAnsi="Arial"/>
          <w:sz w:val="28"/>
          <w:lang w:eastAsia="zh-CN"/>
        </w:rPr>
        <w:tab/>
        <w:t>UE initiated User Plane Connection</w:t>
      </w:r>
      <w:bookmarkEnd w:id="26"/>
    </w:p>
    <w:p w14:paraId="05F99E54" w14:textId="77777777" w:rsidR="00021F24" w:rsidRPr="00021F24" w:rsidRDefault="00021F24" w:rsidP="00021F24">
      <w:pPr>
        <w:overflowPunct w:val="0"/>
        <w:autoSpaceDE w:val="0"/>
        <w:autoSpaceDN w:val="0"/>
        <w:adjustRightInd w:val="0"/>
        <w:textAlignment w:val="baseline"/>
        <w:rPr>
          <w:lang w:eastAsia="zh-CN"/>
        </w:rPr>
      </w:pPr>
      <w:r w:rsidRPr="00021F24">
        <w:rPr>
          <w:lang w:eastAsia="zh-CN"/>
        </w:rPr>
        <w:t>UE may trigger the user plane connection establishment if the UE does not have user plane connection with LMF. Figure 6.18.2-1 shows a procedure triggered by UE to support positioning over the user plane connection between UE and LMF.</w:t>
      </w:r>
    </w:p>
    <w:p w14:paraId="543BB1CA" w14:textId="6111A693" w:rsidR="00021F24" w:rsidRPr="00021F24" w:rsidRDefault="005036EC" w:rsidP="00021F24">
      <w:pPr>
        <w:keepNext/>
        <w:keepLines/>
        <w:overflowPunct w:val="0"/>
        <w:autoSpaceDE w:val="0"/>
        <w:autoSpaceDN w:val="0"/>
        <w:adjustRightInd w:val="0"/>
        <w:spacing w:before="60"/>
        <w:jc w:val="center"/>
        <w:textAlignment w:val="baseline"/>
        <w:rPr>
          <w:rFonts w:ascii="Arial" w:hAnsi="Arial"/>
          <w:b/>
          <w:lang w:eastAsia="zh-CN"/>
        </w:rPr>
      </w:pPr>
      <w:r w:rsidRPr="00021F24">
        <w:rPr>
          <w:rFonts w:ascii="Arial" w:eastAsia="Times New Roman" w:hAnsi="Arial"/>
          <w:b/>
          <w:lang w:eastAsia="en-GB"/>
        </w:rPr>
        <w:object w:dxaOrig="11716" w:dyaOrig="7531" w14:anchorId="59747197">
          <v:shape id="_x0000_i1026" type="#_x0000_t75" style="width:418.95pt;height:264.25pt" o:ole="">
            <v:imagedata r:id="rId20" o:title="" cropbottom="2153f"/>
          </v:shape>
          <o:OLEObject Type="Embed" ProgID="Visio.Drawing.15" ShapeID="_x0000_i1026" DrawAspect="Content" ObjectID="_1745446263" r:id="rId21"/>
        </w:object>
      </w:r>
    </w:p>
    <w:p w14:paraId="112071D8" w14:textId="77777777" w:rsidR="00021F24" w:rsidRPr="00021F24" w:rsidRDefault="00021F24" w:rsidP="00021F24">
      <w:pPr>
        <w:keepLines/>
        <w:overflowPunct w:val="0"/>
        <w:autoSpaceDE w:val="0"/>
        <w:autoSpaceDN w:val="0"/>
        <w:adjustRightInd w:val="0"/>
        <w:spacing w:after="240"/>
        <w:jc w:val="center"/>
        <w:textAlignment w:val="baseline"/>
        <w:rPr>
          <w:rFonts w:ascii="Arial" w:hAnsi="Arial"/>
          <w:b/>
          <w:lang w:eastAsia="zh-CN"/>
        </w:rPr>
      </w:pPr>
      <w:r w:rsidRPr="00021F24">
        <w:rPr>
          <w:rFonts w:ascii="Arial" w:hAnsi="Arial"/>
          <w:b/>
          <w:lang w:eastAsia="zh-CN"/>
        </w:rPr>
        <w:t>Figure 6.18.2-1: Positioning via a User Plane Connection between UE and LMF initiated by UE</w:t>
      </w:r>
    </w:p>
    <w:p w14:paraId="24BC2EAE" w14:textId="77777777" w:rsidR="00021F24" w:rsidRPr="00021F24" w:rsidRDefault="00021F24" w:rsidP="00021F24">
      <w:pPr>
        <w:overflowPunct w:val="0"/>
        <w:autoSpaceDE w:val="0"/>
        <w:autoSpaceDN w:val="0"/>
        <w:adjustRightInd w:val="0"/>
        <w:ind w:left="568" w:hanging="284"/>
        <w:textAlignment w:val="baseline"/>
        <w:rPr>
          <w:lang w:eastAsia="zh-CN"/>
        </w:rPr>
      </w:pPr>
      <w:r w:rsidRPr="00021F24">
        <w:rPr>
          <w:lang w:eastAsia="zh-CN"/>
        </w:rPr>
        <w:lastRenderedPageBreak/>
        <w:t>1.</w:t>
      </w:r>
      <w:r w:rsidRPr="00021F24">
        <w:rPr>
          <w:lang w:eastAsia="zh-CN"/>
        </w:rPr>
        <w:tab/>
        <w:t>UE may send a user plane establishment request to AMF via NAS Message, if UE decides to prepare a user plane connection for upcoming positioning requests.</w:t>
      </w:r>
    </w:p>
    <w:p w14:paraId="6257A06D" w14:textId="77777777" w:rsidR="00021F24" w:rsidRPr="00021F24" w:rsidRDefault="00021F24" w:rsidP="00021F24">
      <w:pPr>
        <w:overflowPunct w:val="0"/>
        <w:autoSpaceDE w:val="0"/>
        <w:autoSpaceDN w:val="0"/>
        <w:adjustRightInd w:val="0"/>
        <w:ind w:left="568" w:hanging="284"/>
        <w:textAlignment w:val="baseline"/>
        <w:rPr>
          <w:lang w:eastAsia="zh-CN"/>
        </w:rPr>
      </w:pPr>
      <w:r w:rsidRPr="00021F24">
        <w:rPr>
          <w:lang w:eastAsia="zh-CN"/>
        </w:rPr>
        <w:t>2.</w:t>
      </w:r>
      <w:r w:rsidRPr="00021F24">
        <w:rPr>
          <w:lang w:eastAsia="zh-CN"/>
        </w:rPr>
        <w:tab/>
        <w:t>[Conditional] If the UE is authorized based on UE Subscription to use the user plane positioning, AMF selects an LMF which capable to establish a user plane session for positioning with the UE.</w:t>
      </w:r>
    </w:p>
    <w:p w14:paraId="56B25FEB" w14:textId="77777777" w:rsidR="00021F24" w:rsidRPr="00021F24" w:rsidRDefault="00021F24" w:rsidP="00021F24">
      <w:pPr>
        <w:overflowPunct w:val="0"/>
        <w:autoSpaceDE w:val="0"/>
        <w:autoSpaceDN w:val="0"/>
        <w:adjustRightInd w:val="0"/>
        <w:ind w:left="568" w:hanging="284"/>
        <w:textAlignment w:val="baseline"/>
        <w:rPr>
          <w:lang w:eastAsia="zh-CN"/>
        </w:rPr>
      </w:pPr>
      <w:r w:rsidRPr="00021F24">
        <w:rPr>
          <w:lang w:eastAsia="zh-CN"/>
        </w:rPr>
        <w:t>3.</w:t>
      </w:r>
      <w:r w:rsidRPr="00021F24">
        <w:rPr>
          <w:lang w:eastAsia="zh-CN"/>
        </w:rPr>
        <w:tab/>
        <w:t>[Conditional] The AMF sends a Nlmf_Location_UPConfig Request towards LMF to request set up of an LCS-UP connection.</w:t>
      </w:r>
    </w:p>
    <w:p w14:paraId="1416B0E9" w14:textId="77777777" w:rsidR="00021F24" w:rsidRPr="00021F24" w:rsidRDefault="00021F24" w:rsidP="00021F24">
      <w:pPr>
        <w:overflowPunct w:val="0"/>
        <w:autoSpaceDE w:val="0"/>
        <w:autoSpaceDN w:val="0"/>
        <w:adjustRightInd w:val="0"/>
        <w:ind w:left="568" w:hanging="284"/>
        <w:textAlignment w:val="baseline"/>
        <w:rPr>
          <w:lang w:eastAsia="zh-CN"/>
        </w:rPr>
      </w:pPr>
      <w:r w:rsidRPr="00021F24">
        <w:rPr>
          <w:lang w:eastAsia="zh-CN"/>
        </w:rPr>
        <w:t>4.</w:t>
      </w:r>
      <w:r w:rsidRPr="00021F24">
        <w:rPr>
          <w:lang w:eastAsia="zh-CN"/>
        </w:rPr>
        <w:tab/>
        <w:t>[Conditional] If LMF accept to utilize user plane for positioning and there is no established secure user plane connection between the UE and LMF, LMF sends a user plane information to AMF to indicate UE to accept and utilize user plane for positioning. The user plane information includes the user plane positioning address of the LMF, security related information.</w:t>
      </w:r>
    </w:p>
    <w:p w14:paraId="458D9BC2" w14:textId="77777777" w:rsidR="00021F24" w:rsidRPr="00021F24" w:rsidRDefault="00021F24" w:rsidP="00021F24">
      <w:pPr>
        <w:overflowPunct w:val="0"/>
        <w:autoSpaceDE w:val="0"/>
        <w:autoSpaceDN w:val="0"/>
        <w:adjustRightInd w:val="0"/>
        <w:ind w:left="568" w:hanging="284"/>
        <w:textAlignment w:val="baseline"/>
        <w:rPr>
          <w:lang w:eastAsia="zh-CN"/>
        </w:rPr>
      </w:pPr>
      <w:r w:rsidRPr="00021F24">
        <w:rPr>
          <w:lang w:eastAsia="zh-CN"/>
        </w:rPr>
        <w:t>5.</w:t>
      </w:r>
      <w:r w:rsidRPr="00021F24">
        <w:rPr>
          <w:lang w:eastAsia="zh-CN"/>
        </w:rPr>
        <w:tab/>
        <w:t>[Conditional] When AMF receives the user plane information from LMF in step 4, AMF forwards it to UE via a DL NAS TRANSPORT message.</w:t>
      </w:r>
    </w:p>
    <w:p w14:paraId="649D3565" w14:textId="77777777" w:rsidR="00021F24" w:rsidRPr="00021F24" w:rsidRDefault="00021F24" w:rsidP="00021F24">
      <w:pPr>
        <w:overflowPunct w:val="0"/>
        <w:autoSpaceDE w:val="0"/>
        <w:autoSpaceDN w:val="0"/>
        <w:adjustRightInd w:val="0"/>
        <w:ind w:left="568" w:hanging="284"/>
        <w:textAlignment w:val="baseline"/>
        <w:rPr>
          <w:lang w:eastAsia="zh-CN"/>
        </w:rPr>
      </w:pPr>
      <w:r w:rsidRPr="00021F24">
        <w:rPr>
          <w:lang w:eastAsia="zh-CN"/>
        </w:rPr>
        <w:t>6.</w:t>
      </w:r>
      <w:r w:rsidRPr="00021F24">
        <w:rPr>
          <w:lang w:eastAsia="zh-CN"/>
        </w:rPr>
        <w:tab/>
        <w:t>[Conditional] UE establishes a secured user plane connection with LMF.</w:t>
      </w:r>
    </w:p>
    <w:p w14:paraId="7E164E50" w14:textId="77777777" w:rsidR="00021F24" w:rsidRPr="00021F24" w:rsidRDefault="00021F24" w:rsidP="00021F24">
      <w:pPr>
        <w:overflowPunct w:val="0"/>
        <w:autoSpaceDE w:val="0"/>
        <w:autoSpaceDN w:val="0"/>
        <w:adjustRightInd w:val="0"/>
        <w:ind w:left="568" w:hanging="284"/>
        <w:textAlignment w:val="baseline"/>
        <w:rPr>
          <w:lang w:eastAsia="zh-CN"/>
        </w:rPr>
      </w:pPr>
      <w:r w:rsidRPr="00021F24">
        <w:rPr>
          <w:lang w:eastAsia="zh-CN"/>
        </w:rPr>
        <w:t>7.</w:t>
      </w:r>
      <w:r w:rsidRPr="00021F24">
        <w:rPr>
          <w:lang w:eastAsia="zh-CN"/>
        </w:rPr>
        <w:tab/>
        <w:t>[Conditional] LMF responds to AMF that user plane connection between the UE and LMF has been established.</w:t>
      </w:r>
    </w:p>
    <w:p w14:paraId="38C73F1C" w14:textId="01CD40F9" w:rsidR="00021F24" w:rsidRPr="00021F24" w:rsidRDefault="00021F24" w:rsidP="00021F24">
      <w:pPr>
        <w:overflowPunct w:val="0"/>
        <w:autoSpaceDE w:val="0"/>
        <w:autoSpaceDN w:val="0"/>
        <w:adjustRightInd w:val="0"/>
        <w:ind w:left="568" w:hanging="284"/>
        <w:textAlignment w:val="baseline"/>
        <w:rPr>
          <w:lang w:eastAsia="zh-CN"/>
        </w:rPr>
      </w:pPr>
      <w:r w:rsidRPr="00021F24">
        <w:rPr>
          <w:lang w:eastAsia="zh-CN"/>
        </w:rPr>
        <w:t>8.</w:t>
      </w:r>
      <w:r w:rsidRPr="00021F24">
        <w:rPr>
          <w:lang w:eastAsia="zh-CN"/>
        </w:rPr>
        <w:tab/>
        <w:t xml:space="preserve">[Conditional] The AMF stores the LCS-UP connection context as part of </w:t>
      </w:r>
      <w:del w:id="27" w:author="Nokia2" w:date="2023-05-12T20:25:00Z">
        <w:r w:rsidRPr="00021F24" w:rsidDel="00FD668D">
          <w:rPr>
            <w:lang w:eastAsia="zh-CN"/>
          </w:rPr>
          <w:delText>UE context</w:delText>
        </w:r>
      </w:del>
      <w:ins w:id="28" w:author="Nokia2" w:date="2023-05-12T20:25:00Z">
        <w:r w:rsidR="00FD668D">
          <w:rPr>
            <w:lang w:eastAsia="zh-CN"/>
          </w:rPr>
          <w:t xml:space="preserve"> the criteria for LMF selection</w:t>
        </w:r>
      </w:ins>
    </w:p>
    <w:p w14:paraId="4ECCEC50" w14:textId="77777777" w:rsidR="00021F24" w:rsidRPr="00021F24" w:rsidRDefault="00021F24" w:rsidP="00021F24">
      <w:pPr>
        <w:overflowPunct w:val="0"/>
        <w:autoSpaceDE w:val="0"/>
        <w:autoSpaceDN w:val="0"/>
        <w:adjustRightInd w:val="0"/>
        <w:ind w:left="568" w:hanging="284"/>
        <w:textAlignment w:val="baseline"/>
        <w:rPr>
          <w:lang w:eastAsia="zh-CN"/>
        </w:rPr>
      </w:pPr>
      <w:r w:rsidRPr="00021F24">
        <w:rPr>
          <w:lang w:eastAsia="zh-CN"/>
        </w:rPr>
        <w:t>9.</w:t>
      </w:r>
      <w:r w:rsidRPr="00021F24">
        <w:rPr>
          <w:lang w:eastAsia="zh-CN"/>
        </w:rPr>
        <w:tab/>
        <w:t>[Conditional] After the secure user plane connection is established, if LMF determines to utilize the user plane connection for positioning after receiving a positioning request from AMF, or UE determines to utilize the user plane connection for positioning, LPP messages are transferred between UE and LMF for UE based positioning, UE assisted positioning and delivery of assistance data. Supplementary services event report messages from UE may also be transferred to LMF via the established user plane connection.</w:t>
      </w:r>
    </w:p>
    <w:p w14:paraId="77C7C15A" w14:textId="77777777" w:rsidR="00C60C2D" w:rsidRPr="00471F69" w:rsidRDefault="00C60C2D" w:rsidP="000D55AE">
      <w:pPr>
        <w:rPr>
          <w:lang w:eastAsia="zh-CN"/>
        </w:rPr>
      </w:pPr>
    </w:p>
    <w:p w14:paraId="782F6B89" w14:textId="30784FB7" w:rsidR="00F94CBD" w:rsidRPr="000754E7" w:rsidRDefault="004638BB" w:rsidP="00F94CBD">
      <w:pPr>
        <w:pStyle w:val="10"/>
        <w:rPr>
          <w:rFonts w:ascii="Times New Roman" w:eastAsia="Arial Unicode MS" w:hAnsi="Times New Roman" w:cs="Times New Roman"/>
          <w:b w:val="0"/>
          <w:bCs w:val="0"/>
          <w:color w:val="FF0000"/>
          <w:sz w:val="32"/>
          <w:szCs w:val="48"/>
        </w:rPr>
      </w:pPr>
      <w:r w:rsidRPr="000754E7">
        <w:rPr>
          <w:rFonts w:ascii="Times New Roman" w:eastAsia="Arial Unicode MS" w:hAnsi="Times New Roman" w:cs="Times New Roman"/>
          <w:b w:val="0"/>
          <w:bCs w:val="0"/>
          <w:color w:val="FF0000"/>
          <w:sz w:val="32"/>
          <w:szCs w:val="48"/>
        </w:rPr>
        <w:t>********** End of Change ************</w:t>
      </w:r>
      <w:r w:rsidR="00F94CBD" w:rsidRPr="000754E7">
        <w:rPr>
          <w:rFonts w:ascii="Times New Roman" w:eastAsia="Arial Unicode MS" w:hAnsi="Times New Roman" w:cs="Times New Roman"/>
          <w:b w:val="0"/>
          <w:bCs w:val="0"/>
          <w:color w:val="FF0000"/>
          <w:sz w:val="32"/>
          <w:szCs w:val="48"/>
        </w:rPr>
        <w:t xml:space="preserve"> </w:t>
      </w:r>
    </w:p>
    <w:p w14:paraId="5A623C95" w14:textId="77777777" w:rsidR="005E5EAB" w:rsidRPr="000754E7" w:rsidRDefault="005E5EAB">
      <w:pPr>
        <w:rPr>
          <w:noProof/>
          <w:lang w:val="en-US"/>
        </w:rPr>
      </w:pPr>
    </w:p>
    <w:sectPr w:rsidR="005E5EAB" w:rsidRPr="000754E7"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1D1147" w14:textId="77777777" w:rsidR="009C4408" w:rsidRDefault="009C4408">
      <w:r>
        <w:separator/>
      </w:r>
    </w:p>
  </w:endnote>
  <w:endnote w:type="continuationSeparator" w:id="0">
    <w:p w14:paraId="7E64BF82" w14:textId="77777777" w:rsidR="009C4408" w:rsidRDefault="009C44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default"/>
    <w:sig w:usb0="FFFFFFFF" w:usb1="E9FFFFFF" w:usb2="0000003F" w:usb3="00000000" w:csb0="603F01FF" w:csb1="FFFF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85E604" w14:textId="77777777" w:rsidR="00635755" w:rsidRDefault="006357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75A904" w14:textId="77777777" w:rsidR="00635755" w:rsidRDefault="0063575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76D7E" w14:textId="77777777" w:rsidR="00635755" w:rsidRDefault="006357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3FCFE4" w14:textId="77777777" w:rsidR="009C4408" w:rsidRDefault="009C4408">
      <w:r>
        <w:separator/>
      </w:r>
    </w:p>
  </w:footnote>
  <w:footnote w:type="continuationSeparator" w:id="0">
    <w:p w14:paraId="05DA252F" w14:textId="77777777" w:rsidR="009C4408" w:rsidRDefault="009C44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B0BA48" w14:textId="77777777" w:rsidR="00635755" w:rsidRDefault="006357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1C5C72" w14:textId="77777777" w:rsidR="00635755" w:rsidRDefault="0063575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52817DD"/>
    <w:multiLevelType w:val="hybridMultilevel"/>
    <w:tmpl w:val="360007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2D7056"/>
    <w:multiLevelType w:val="hybridMultilevel"/>
    <w:tmpl w:val="FC8C3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38143EA"/>
    <w:multiLevelType w:val="hybridMultilevel"/>
    <w:tmpl w:val="97FE91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4767D52"/>
    <w:multiLevelType w:val="hybridMultilevel"/>
    <w:tmpl w:val="48F0B1E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87B2FEF"/>
    <w:multiLevelType w:val="multilevel"/>
    <w:tmpl w:val="587B2F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
  </w:num>
  <w:num w:numId="4">
    <w:abstractNumId w:val="8"/>
  </w:num>
  <w:num w:numId="5">
    <w:abstractNumId w:val="2"/>
  </w:num>
  <w:num w:numId="6">
    <w:abstractNumId w:val="10"/>
  </w:num>
  <w:num w:numId="7">
    <w:abstractNumId w:val="9"/>
  </w:num>
  <w:num w:numId="8">
    <w:abstractNumId w:val="5"/>
  </w:num>
  <w:num w:numId="9">
    <w:abstractNumId w:val="3"/>
  </w:num>
  <w:num w:numId="10">
    <w:abstractNumId w:val="7"/>
  </w:num>
  <w:num w:numId="1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2">
    <w15:presenceInfo w15:providerId="None" w15:userId="Noki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2M7M0MDayMDU1NjZW0lEKTi0uzszPAykwrwUAuri/5iwAAAA="/>
  </w:docVars>
  <w:rsids>
    <w:rsidRoot w:val="00022E4A"/>
    <w:rsid w:val="00000602"/>
    <w:rsid w:val="00000FD3"/>
    <w:rsid w:val="0000359B"/>
    <w:rsid w:val="00003CF0"/>
    <w:rsid w:val="00010C97"/>
    <w:rsid w:val="00013DAB"/>
    <w:rsid w:val="000147EF"/>
    <w:rsid w:val="00021F24"/>
    <w:rsid w:val="00022964"/>
    <w:rsid w:val="00022E4A"/>
    <w:rsid w:val="00024810"/>
    <w:rsid w:val="00027251"/>
    <w:rsid w:val="000277C4"/>
    <w:rsid w:val="000317C8"/>
    <w:rsid w:val="0003667A"/>
    <w:rsid w:val="0004506A"/>
    <w:rsid w:val="00046561"/>
    <w:rsid w:val="00050DB2"/>
    <w:rsid w:val="00053A8B"/>
    <w:rsid w:val="00054986"/>
    <w:rsid w:val="000555B7"/>
    <w:rsid w:val="00062097"/>
    <w:rsid w:val="000751FA"/>
    <w:rsid w:val="000754E7"/>
    <w:rsid w:val="00076303"/>
    <w:rsid w:val="000778D9"/>
    <w:rsid w:val="000820A6"/>
    <w:rsid w:val="0008466C"/>
    <w:rsid w:val="00084A5F"/>
    <w:rsid w:val="00090042"/>
    <w:rsid w:val="000951B9"/>
    <w:rsid w:val="0009555B"/>
    <w:rsid w:val="000976FF"/>
    <w:rsid w:val="00097EC2"/>
    <w:rsid w:val="000A164F"/>
    <w:rsid w:val="000A18FD"/>
    <w:rsid w:val="000A401C"/>
    <w:rsid w:val="000A4EB9"/>
    <w:rsid w:val="000A6394"/>
    <w:rsid w:val="000A69BE"/>
    <w:rsid w:val="000A6B8F"/>
    <w:rsid w:val="000B0A14"/>
    <w:rsid w:val="000B173F"/>
    <w:rsid w:val="000B1F63"/>
    <w:rsid w:val="000B354E"/>
    <w:rsid w:val="000B7FED"/>
    <w:rsid w:val="000C038A"/>
    <w:rsid w:val="000C1851"/>
    <w:rsid w:val="000C612F"/>
    <w:rsid w:val="000C6598"/>
    <w:rsid w:val="000C7852"/>
    <w:rsid w:val="000C7E56"/>
    <w:rsid w:val="000D0C96"/>
    <w:rsid w:val="000D1C58"/>
    <w:rsid w:val="000D27AB"/>
    <w:rsid w:val="000D27C1"/>
    <w:rsid w:val="000D44B3"/>
    <w:rsid w:val="000D55AE"/>
    <w:rsid w:val="000D6CA0"/>
    <w:rsid w:val="000F37D9"/>
    <w:rsid w:val="000F7990"/>
    <w:rsid w:val="00105486"/>
    <w:rsid w:val="001144C3"/>
    <w:rsid w:val="00116D10"/>
    <w:rsid w:val="00120CC1"/>
    <w:rsid w:val="0012235C"/>
    <w:rsid w:val="00126585"/>
    <w:rsid w:val="0012679C"/>
    <w:rsid w:val="00126F14"/>
    <w:rsid w:val="00130E5D"/>
    <w:rsid w:val="00133967"/>
    <w:rsid w:val="001350F0"/>
    <w:rsid w:val="00145C42"/>
    <w:rsid w:val="00145D43"/>
    <w:rsid w:val="00153A22"/>
    <w:rsid w:val="00155641"/>
    <w:rsid w:val="00155D22"/>
    <w:rsid w:val="00160A27"/>
    <w:rsid w:val="00163D28"/>
    <w:rsid w:val="00165CA4"/>
    <w:rsid w:val="00166AC6"/>
    <w:rsid w:val="00167939"/>
    <w:rsid w:val="0017272F"/>
    <w:rsid w:val="001736EC"/>
    <w:rsid w:val="00175A6D"/>
    <w:rsid w:val="00192C46"/>
    <w:rsid w:val="00195023"/>
    <w:rsid w:val="001A08B3"/>
    <w:rsid w:val="001A10CD"/>
    <w:rsid w:val="001A4FB6"/>
    <w:rsid w:val="001A573F"/>
    <w:rsid w:val="001A5EFA"/>
    <w:rsid w:val="001A7B60"/>
    <w:rsid w:val="001B0F21"/>
    <w:rsid w:val="001B1DE0"/>
    <w:rsid w:val="001B4B42"/>
    <w:rsid w:val="001B52F0"/>
    <w:rsid w:val="001B63AE"/>
    <w:rsid w:val="001B7A65"/>
    <w:rsid w:val="001C01E4"/>
    <w:rsid w:val="001C1A5C"/>
    <w:rsid w:val="001C4F9D"/>
    <w:rsid w:val="001D55CF"/>
    <w:rsid w:val="001D6DE3"/>
    <w:rsid w:val="001E09D3"/>
    <w:rsid w:val="001E0D0B"/>
    <w:rsid w:val="001E41F3"/>
    <w:rsid w:val="001E7365"/>
    <w:rsid w:val="001E7DE8"/>
    <w:rsid w:val="001F3D2C"/>
    <w:rsid w:val="001F7A09"/>
    <w:rsid w:val="002076B2"/>
    <w:rsid w:val="0021220D"/>
    <w:rsid w:val="0021319C"/>
    <w:rsid w:val="002206F2"/>
    <w:rsid w:val="002216C1"/>
    <w:rsid w:val="0022211D"/>
    <w:rsid w:val="002247CB"/>
    <w:rsid w:val="00225E5E"/>
    <w:rsid w:val="002266A1"/>
    <w:rsid w:val="00227FA0"/>
    <w:rsid w:val="00235661"/>
    <w:rsid w:val="00243DCA"/>
    <w:rsid w:val="00247C0D"/>
    <w:rsid w:val="00250277"/>
    <w:rsid w:val="002517FF"/>
    <w:rsid w:val="00255EE2"/>
    <w:rsid w:val="00256E8D"/>
    <w:rsid w:val="0026004D"/>
    <w:rsid w:val="002640DD"/>
    <w:rsid w:val="002673C9"/>
    <w:rsid w:val="00270BA0"/>
    <w:rsid w:val="002722DE"/>
    <w:rsid w:val="00272444"/>
    <w:rsid w:val="00275D12"/>
    <w:rsid w:val="00277345"/>
    <w:rsid w:val="002837FD"/>
    <w:rsid w:val="00284FEB"/>
    <w:rsid w:val="002860C4"/>
    <w:rsid w:val="002868BB"/>
    <w:rsid w:val="00290AA0"/>
    <w:rsid w:val="00291BC2"/>
    <w:rsid w:val="00291EB2"/>
    <w:rsid w:val="00294272"/>
    <w:rsid w:val="00297C3E"/>
    <w:rsid w:val="00297E72"/>
    <w:rsid w:val="002B5741"/>
    <w:rsid w:val="002B7723"/>
    <w:rsid w:val="002C1040"/>
    <w:rsid w:val="002C37C4"/>
    <w:rsid w:val="002C7F4B"/>
    <w:rsid w:val="002D597E"/>
    <w:rsid w:val="002D76C2"/>
    <w:rsid w:val="002D772C"/>
    <w:rsid w:val="002E139C"/>
    <w:rsid w:val="002E472E"/>
    <w:rsid w:val="002E69FC"/>
    <w:rsid w:val="002F2883"/>
    <w:rsid w:val="002F692C"/>
    <w:rsid w:val="00301423"/>
    <w:rsid w:val="00301F04"/>
    <w:rsid w:val="00303A4D"/>
    <w:rsid w:val="00305304"/>
    <w:rsid w:val="00305409"/>
    <w:rsid w:val="0031084C"/>
    <w:rsid w:val="003111C0"/>
    <w:rsid w:val="0031271F"/>
    <w:rsid w:val="00312AED"/>
    <w:rsid w:val="0031313F"/>
    <w:rsid w:val="0032111F"/>
    <w:rsid w:val="003216EB"/>
    <w:rsid w:val="00326BE3"/>
    <w:rsid w:val="00331D49"/>
    <w:rsid w:val="00334110"/>
    <w:rsid w:val="00343607"/>
    <w:rsid w:val="0034493F"/>
    <w:rsid w:val="00351E1A"/>
    <w:rsid w:val="003609EF"/>
    <w:rsid w:val="00361829"/>
    <w:rsid w:val="0036231A"/>
    <w:rsid w:val="00374DD4"/>
    <w:rsid w:val="003765E2"/>
    <w:rsid w:val="00377DB8"/>
    <w:rsid w:val="00381B4B"/>
    <w:rsid w:val="00384C6F"/>
    <w:rsid w:val="00390CCC"/>
    <w:rsid w:val="0039459D"/>
    <w:rsid w:val="0039479D"/>
    <w:rsid w:val="00395EAD"/>
    <w:rsid w:val="003963FC"/>
    <w:rsid w:val="00397798"/>
    <w:rsid w:val="003A183B"/>
    <w:rsid w:val="003A2056"/>
    <w:rsid w:val="003A37D5"/>
    <w:rsid w:val="003A535E"/>
    <w:rsid w:val="003A5AC1"/>
    <w:rsid w:val="003B4DE9"/>
    <w:rsid w:val="003B53FB"/>
    <w:rsid w:val="003B7525"/>
    <w:rsid w:val="003C172A"/>
    <w:rsid w:val="003D5031"/>
    <w:rsid w:val="003D66E4"/>
    <w:rsid w:val="003D747A"/>
    <w:rsid w:val="003E1A36"/>
    <w:rsid w:val="003E34EF"/>
    <w:rsid w:val="003E570F"/>
    <w:rsid w:val="003E7F5A"/>
    <w:rsid w:val="003F0E97"/>
    <w:rsid w:val="003F3046"/>
    <w:rsid w:val="003F35B8"/>
    <w:rsid w:val="003F375C"/>
    <w:rsid w:val="003F6B06"/>
    <w:rsid w:val="003F73A6"/>
    <w:rsid w:val="004008A3"/>
    <w:rsid w:val="00400B50"/>
    <w:rsid w:val="00400FEA"/>
    <w:rsid w:val="00401B6F"/>
    <w:rsid w:val="004076AE"/>
    <w:rsid w:val="00410371"/>
    <w:rsid w:val="0041152F"/>
    <w:rsid w:val="00411B6E"/>
    <w:rsid w:val="0042160F"/>
    <w:rsid w:val="004242F1"/>
    <w:rsid w:val="0043042F"/>
    <w:rsid w:val="00431BD6"/>
    <w:rsid w:val="00432385"/>
    <w:rsid w:val="004325A7"/>
    <w:rsid w:val="004334DC"/>
    <w:rsid w:val="00436BAF"/>
    <w:rsid w:val="00442061"/>
    <w:rsid w:val="00443780"/>
    <w:rsid w:val="00450294"/>
    <w:rsid w:val="00450C73"/>
    <w:rsid w:val="0045251F"/>
    <w:rsid w:val="0045618C"/>
    <w:rsid w:val="004638BB"/>
    <w:rsid w:val="00465C70"/>
    <w:rsid w:val="00467FFD"/>
    <w:rsid w:val="00471F69"/>
    <w:rsid w:val="00474741"/>
    <w:rsid w:val="00475B1F"/>
    <w:rsid w:val="00475B3B"/>
    <w:rsid w:val="00476596"/>
    <w:rsid w:val="00477CC2"/>
    <w:rsid w:val="00481D61"/>
    <w:rsid w:val="00485E14"/>
    <w:rsid w:val="00487598"/>
    <w:rsid w:val="004A0EED"/>
    <w:rsid w:val="004A46C4"/>
    <w:rsid w:val="004B0410"/>
    <w:rsid w:val="004B0F70"/>
    <w:rsid w:val="004B75B7"/>
    <w:rsid w:val="004C2D80"/>
    <w:rsid w:val="004C771D"/>
    <w:rsid w:val="004C7901"/>
    <w:rsid w:val="004D5F45"/>
    <w:rsid w:val="004D63B0"/>
    <w:rsid w:val="004E24E9"/>
    <w:rsid w:val="004E794B"/>
    <w:rsid w:val="004F01AA"/>
    <w:rsid w:val="004F1912"/>
    <w:rsid w:val="004F1C57"/>
    <w:rsid w:val="004F61A2"/>
    <w:rsid w:val="005036EC"/>
    <w:rsid w:val="00503934"/>
    <w:rsid w:val="005077F6"/>
    <w:rsid w:val="00511B78"/>
    <w:rsid w:val="00513BC7"/>
    <w:rsid w:val="0051580D"/>
    <w:rsid w:val="00515C40"/>
    <w:rsid w:val="00517551"/>
    <w:rsid w:val="00521D5D"/>
    <w:rsid w:val="00530742"/>
    <w:rsid w:val="005309C9"/>
    <w:rsid w:val="0053195A"/>
    <w:rsid w:val="005379E2"/>
    <w:rsid w:val="0054133B"/>
    <w:rsid w:val="00543D63"/>
    <w:rsid w:val="00547111"/>
    <w:rsid w:val="005477D9"/>
    <w:rsid w:val="00551371"/>
    <w:rsid w:val="00552714"/>
    <w:rsid w:val="00553E64"/>
    <w:rsid w:val="00563D35"/>
    <w:rsid w:val="00571519"/>
    <w:rsid w:val="00572ED3"/>
    <w:rsid w:val="00574037"/>
    <w:rsid w:val="005747B8"/>
    <w:rsid w:val="0057555C"/>
    <w:rsid w:val="00576F61"/>
    <w:rsid w:val="0057751A"/>
    <w:rsid w:val="0058258B"/>
    <w:rsid w:val="00584D1B"/>
    <w:rsid w:val="00586704"/>
    <w:rsid w:val="00592D74"/>
    <w:rsid w:val="00593907"/>
    <w:rsid w:val="005B3471"/>
    <w:rsid w:val="005C4B3C"/>
    <w:rsid w:val="005C5560"/>
    <w:rsid w:val="005C6631"/>
    <w:rsid w:val="005C754F"/>
    <w:rsid w:val="005D0375"/>
    <w:rsid w:val="005D463C"/>
    <w:rsid w:val="005E062F"/>
    <w:rsid w:val="005E2C44"/>
    <w:rsid w:val="005E5EAB"/>
    <w:rsid w:val="005F54B1"/>
    <w:rsid w:val="005F73ED"/>
    <w:rsid w:val="00601789"/>
    <w:rsid w:val="006068D1"/>
    <w:rsid w:val="00616F92"/>
    <w:rsid w:val="006206E4"/>
    <w:rsid w:val="00620EF0"/>
    <w:rsid w:val="00621188"/>
    <w:rsid w:val="006257ED"/>
    <w:rsid w:val="00625A1A"/>
    <w:rsid w:val="00631BDC"/>
    <w:rsid w:val="0063211F"/>
    <w:rsid w:val="006338CA"/>
    <w:rsid w:val="00635755"/>
    <w:rsid w:val="00635B07"/>
    <w:rsid w:val="00651512"/>
    <w:rsid w:val="0065710D"/>
    <w:rsid w:val="0066215D"/>
    <w:rsid w:val="00662251"/>
    <w:rsid w:val="00662EAB"/>
    <w:rsid w:val="00663C8B"/>
    <w:rsid w:val="00664EF1"/>
    <w:rsid w:val="00665C47"/>
    <w:rsid w:val="00666E7E"/>
    <w:rsid w:val="00667234"/>
    <w:rsid w:val="0067209D"/>
    <w:rsid w:val="00676E95"/>
    <w:rsid w:val="00682B66"/>
    <w:rsid w:val="00683436"/>
    <w:rsid w:val="0069177B"/>
    <w:rsid w:val="0069228F"/>
    <w:rsid w:val="00695808"/>
    <w:rsid w:val="00696462"/>
    <w:rsid w:val="00696F32"/>
    <w:rsid w:val="006A0FC3"/>
    <w:rsid w:val="006A10B1"/>
    <w:rsid w:val="006A6952"/>
    <w:rsid w:val="006A70C5"/>
    <w:rsid w:val="006B0F6C"/>
    <w:rsid w:val="006B3FBF"/>
    <w:rsid w:val="006B46FB"/>
    <w:rsid w:val="006B7065"/>
    <w:rsid w:val="006C491A"/>
    <w:rsid w:val="006C4F58"/>
    <w:rsid w:val="006C57F4"/>
    <w:rsid w:val="006D1301"/>
    <w:rsid w:val="006D20A5"/>
    <w:rsid w:val="006D296A"/>
    <w:rsid w:val="006E21FB"/>
    <w:rsid w:val="006E7077"/>
    <w:rsid w:val="006F17D0"/>
    <w:rsid w:val="006F1C6A"/>
    <w:rsid w:val="006F4DE9"/>
    <w:rsid w:val="006F6017"/>
    <w:rsid w:val="006F749C"/>
    <w:rsid w:val="00700818"/>
    <w:rsid w:val="00701C41"/>
    <w:rsid w:val="00702AC3"/>
    <w:rsid w:val="0070436F"/>
    <w:rsid w:val="00706BEB"/>
    <w:rsid w:val="00713ECA"/>
    <w:rsid w:val="00721820"/>
    <w:rsid w:val="00722C12"/>
    <w:rsid w:val="00733E7D"/>
    <w:rsid w:val="007345A8"/>
    <w:rsid w:val="0074589B"/>
    <w:rsid w:val="007479A0"/>
    <w:rsid w:val="0075215F"/>
    <w:rsid w:val="007546A1"/>
    <w:rsid w:val="00755249"/>
    <w:rsid w:val="007558B8"/>
    <w:rsid w:val="00757D45"/>
    <w:rsid w:val="007606E4"/>
    <w:rsid w:val="00764385"/>
    <w:rsid w:val="00764578"/>
    <w:rsid w:val="00764B3A"/>
    <w:rsid w:val="00766981"/>
    <w:rsid w:val="007714E9"/>
    <w:rsid w:val="00772133"/>
    <w:rsid w:val="0077317C"/>
    <w:rsid w:val="0077501F"/>
    <w:rsid w:val="00780D6A"/>
    <w:rsid w:val="00790325"/>
    <w:rsid w:val="007909A0"/>
    <w:rsid w:val="00792342"/>
    <w:rsid w:val="007949FB"/>
    <w:rsid w:val="00794F8C"/>
    <w:rsid w:val="00795E36"/>
    <w:rsid w:val="00796A60"/>
    <w:rsid w:val="007977A8"/>
    <w:rsid w:val="007A588B"/>
    <w:rsid w:val="007B07E8"/>
    <w:rsid w:val="007B1077"/>
    <w:rsid w:val="007B19B8"/>
    <w:rsid w:val="007B3028"/>
    <w:rsid w:val="007B3881"/>
    <w:rsid w:val="007B4A57"/>
    <w:rsid w:val="007B512A"/>
    <w:rsid w:val="007C2097"/>
    <w:rsid w:val="007C7D05"/>
    <w:rsid w:val="007D204C"/>
    <w:rsid w:val="007D2719"/>
    <w:rsid w:val="007D386F"/>
    <w:rsid w:val="007D6719"/>
    <w:rsid w:val="007D6A07"/>
    <w:rsid w:val="007E172E"/>
    <w:rsid w:val="007E2958"/>
    <w:rsid w:val="007E5907"/>
    <w:rsid w:val="007E71D3"/>
    <w:rsid w:val="007F58E4"/>
    <w:rsid w:val="007F7259"/>
    <w:rsid w:val="00802F8D"/>
    <w:rsid w:val="008040A8"/>
    <w:rsid w:val="00804E39"/>
    <w:rsid w:val="00810559"/>
    <w:rsid w:val="00812266"/>
    <w:rsid w:val="00812B14"/>
    <w:rsid w:val="00813F24"/>
    <w:rsid w:val="008176EA"/>
    <w:rsid w:val="00822657"/>
    <w:rsid w:val="008230A6"/>
    <w:rsid w:val="00823307"/>
    <w:rsid w:val="00823E6D"/>
    <w:rsid w:val="00825972"/>
    <w:rsid w:val="0082678D"/>
    <w:rsid w:val="00826940"/>
    <w:rsid w:val="008279FA"/>
    <w:rsid w:val="00833C03"/>
    <w:rsid w:val="00833F2C"/>
    <w:rsid w:val="00835C47"/>
    <w:rsid w:val="008406AF"/>
    <w:rsid w:val="00842006"/>
    <w:rsid w:val="00845BF9"/>
    <w:rsid w:val="00845D05"/>
    <w:rsid w:val="008476B6"/>
    <w:rsid w:val="00850DF8"/>
    <w:rsid w:val="008511B3"/>
    <w:rsid w:val="00853448"/>
    <w:rsid w:val="00861A1B"/>
    <w:rsid w:val="008626E7"/>
    <w:rsid w:val="00865006"/>
    <w:rsid w:val="00870EE7"/>
    <w:rsid w:val="00875FAD"/>
    <w:rsid w:val="00882685"/>
    <w:rsid w:val="00884435"/>
    <w:rsid w:val="008846A1"/>
    <w:rsid w:val="00885E8C"/>
    <w:rsid w:val="00885F55"/>
    <w:rsid w:val="0088636A"/>
    <w:rsid w:val="008863B9"/>
    <w:rsid w:val="00892F8D"/>
    <w:rsid w:val="00894258"/>
    <w:rsid w:val="008A398F"/>
    <w:rsid w:val="008A45A6"/>
    <w:rsid w:val="008B0D5C"/>
    <w:rsid w:val="008B2AC1"/>
    <w:rsid w:val="008D12C6"/>
    <w:rsid w:val="008D1A3D"/>
    <w:rsid w:val="008D4073"/>
    <w:rsid w:val="008D72B5"/>
    <w:rsid w:val="008D7B6B"/>
    <w:rsid w:val="008E45C8"/>
    <w:rsid w:val="008F1FCD"/>
    <w:rsid w:val="008F3789"/>
    <w:rsid w:val="008F686C"/>
    <w:rsid w:val="00905C56"/>
    <w:rsid w:val="00906E1D"/>
    <w:rsid w:val="009100C4"/>
    <w:rsid w:val="009108B6"/>
    <w:rsid w:val="00910E70"/>
    <w:rsid w:val="00913F2E"/>
    <w:rsid w:val="0091467C"/>
    <w:rsid w:val="009148DE"/>
    <w:rsid w:val="009201F8"/>
    <w:rsid w:val="00925B78"/>
    <w:rsid w:val="00925FBE"/>
    <w:rsid w:val="009266A4"/>
    <w:rsid w:val="009325AD"/>
    <w:rsid w:val="009402B2"/>
    <w:rsid w:val="00940C34"/>
    <w:rsid w:val="00941E1C"/>
    <w:rsid w:val="00941E30"/>
    <w:rsid w:val="00942FEA"/>
    <w:rsid w:val="00944418"/>
    <w:rsid w:val="00946A31"/>
    <w:rsid w:val="00946DCC"/>
    <w:rsid w:val="00950076"/>
    <w:rsid w:val="009505BF"/>
    <w:rsid w:val="00953F41"/>
    <w:rsid w:val="00956A09"/>
    <w:rsid w:val="00957A4D"/>
    <w:rsid w:val="00960746"/>
    <w:rsid w:val="00962754"/>
    <w:rsid w:val="009653E7"/>
    <w:rsid w:val="0097192F"/>
    <w:rsid w:val="00975E55"/>
    <w:rsid w:val="009777D9"/>
    <w:rsid w:val="00977FA5"/>
    <w:rsid w:val="00980256"/>
    <w:rsid w:val="0098389B"/>
    <w:rsid w:val="00986075"/>
    <w:rsid w:val="00991B88"/>
    <w:rsid w:val="00996F38"/>
    <w:rsid w:val="0099710E"/>
    <w:rsid w:val="009A52CA"/>
    <w:rsid w:val="009A5753"/>
    <w:rsid w:val="009A579D"/>
    <w:rsid w:val="009A7B76"/>
    <w:rsid w:val="009B005F"/>
    <w:rsid w:val="009B32AA"/>
    <w:rsid w:val="009B3F88"/>
    <w:rsid w:val="009B615B"/>
    <w:rsid w:val="009C3395"/>
    <w:rsid w:val="009C3CD7"/>
    <w:rsid w:val="009C4408"/>
    <w:rsid w:val="009D04E2"/>
    <w:rsid w:val="009D655B"/>
    <w:rsid w:val="009D78F7"/>
    <w:rsid w:val="009D7EFD"/>
    <w:rsid w:val="009E1EA8"/>
    <w:rsid w:val="009E238E"/>
    <w:rsid w:val="009E3297"/>
    <w:rsid w:val="009E614B"/>
    <w:rsid w:val="009F2530"/>
    <w:rsid w:val="009F3BB8"/>
    <w:rsid w:val="009F483F"/>
    <w:rsid w:val="009F675C"/>
    <w:rsid w:val="009F734F"/>
    <w:rsid w:val="00A0125F"/>
    <w:rsid w:val="00A20557"/>
    <w:rsid w:val="00A246B6"/>
    <w:rsid w:val="00A27675"/>
    <w:rsid w:val="00A27B9E"/>
    <w:rsid w:val="00A30CBB"/>
    <w:rsid w:val="00A32F17"/>
    <w:rsid w:val="00A40DB6"/>
    <w:rsid w:val="00A443A8"/>
    <w:rsid w:val="00A44A67"/>
    <w:rsid w:val="00A47E70"/>
    <w:rsid w:val="00A50CF0"/>
    <w:rsid w:val="00A55133"/>
    <w:rsid w:val="00A5740C"/>
    <w:rsid w:val="00A67A21"/>
    <w:rsid w:val="00A737DC"/>
    <w:rsid w:val="00A75A45"/>
    <w:rsid w:val="00A7671C"/>
    <w:rsid w:val="00A7748C"/>
    <w:rsid w:val="00A83450"/>
    <w:rsid w:val="00A86C3A"/>
    <w:rsid w:val="00A9230D"/>
    <w:rsid w:val="00A95A7B"/>
    <w:rsid w:val="00AA2CBC"/>
    <w:rsid w:val="00AB05C9"/>
    <w:rsid w:val="00AB2828"/>
    <w:rsid w:val="00AB51AF"/>
    <w:rsid w:val="00AC0946"/>
    <w:rsid w:val="00AC4076"/>
    <w:rsid w:val="00AC53D1"/>
    <w:rsid w:val="00AC5820"/>
    <w:rsid w:val="00AC5CB9"/>
    <w:rsid w:val="00AC5EDE"/>
    <w:rsid w:val="00AD035A"/>
    <w:rsid w:val="00AD0BEB"/>
    <w:rsid w:val="00AD1CD8"/>
    <w:rsid w:val="00AD5F29"/>
    <w:rsid w:val="00AD664F"/>
    <w:rsid w:val="00AE042D"/>
    <w:rsid w:val="00AE0526"/>
    <w:rsid w:val="00AE44F5"/>
    <w:rsid w:val="00AE5718"/>
    <w:rsid w:val="00AE61E1"/>
    <w:rsid w:val="00AE6791"/>
    <w:rsid w:val="00AF125B"/>
    <w:rsid w:val="00AF28C7"/>
    <w:rsid w:val="00AF3E8D"/>
    <w:rsid w:val="00AF5850"/>
    <w:rsid w:val="00B02235"/>
    <w:rsid w:val="00B144D2"/>
    <w:rsid w:val="00B153F0"/>
    <w:rsid w:val="00B172DD"/>
    <w:rsid w:val="00B240CF"/>
    <w:rsid w:val="00B258BB"/>
    <w:rsid w:val="00B302B8"/>
    <w:rsid w:val="00B32A45"/>
    <w:rsid w:val="00B33AB0"/>
    <w:rsid w:val="00B33E19"/>
    <w:rsid w:val="00B34D3F"/>
    <w:rsid w:val="00B3643E"/>
    <w:rsid w:val="00B3783C"/>
    <w:rsid w:val="00B42A07"/>
    <w:rsid w:val="00B46A40"/>
    <w:rsid w:val="00B47057"/>
    <w:rsid w:val="00B47295"/>
    <w:rsid w:val="00B52574"/>
    <w:rsid w:val="00B54A63"/>
    <w:rsid w:val="00B54B8E"/>
    <w:rsid w:val="00B66187"/>
    <w:rsid w:val="00B66595"/>
    <w:rsid w:val="00B666BC"/>
    <w:rsid w:val="00B67B97"/>
    <w:rsid w:val="00B71594"/>
    <w:rsid w:val="00B73775"/>
    <w:rsid w:val="00B74FDB"/>
    <w:rsid w:val="00B758D4"/>
    <w:rsid w:val="00B8219B"/>
    <w:rsid w:val="00B95FEC"/>
    <w:rsid w:val="00B968C8"/>
    <w:rsid w:val="00BA2694"/>
    <w:rsid w:val="00BA3447"/>
    <w:rsid w:val="00BA3EC5"/>
    <w:rsid w:val="00BA4DA3"/>
    <w:rsid w:val="00BA51D9"/>
    <w:rsid w:val="00BB04B5"/>
    <w:rsid w:val="00BB5125"/>
    <w:rsid w:val="00BB5DFC"/>
    <w:rsid w:val="00BB628F"/>
    <w:rsid w:val="00BB738D"/>
    <w:rsid w:val="00BC5BC8"/>
    <w:rsid w:val="00BC79EE"/>
    <w:rsid w:val="00BD279D"/>
    <w:rsid w:val="00BD6BB8"/>
    <w:rsid w:val="00BE3054"/>
    <w:rsid w:val="00BE3729"/>
    <w:rsid w:val="00BE6C63"/>
    <w:rsid w:val="00BF2FA8"/>
    <w:rsid w:val="00BF5C39"/>
    <w:rsid w:val="00BF6F9A"/>
    <w:rsid w:val="00C20A0D"/>
    <w:rsid w:val="00C262EE"/>
    <w:rsid w:val="00C27057"/>
    <w:rsid w:val="00C320CA"/>
    <w:rsid w:val="00C34F87"/>
    <w:rsid w:val="00C4793B"/>
    <w:rsid w:val="00C52CC7"/>
    <w:rsid w:val="00C533FC"/>
    <w:rsid w:val="00C60B38"/>
    <w:rsid w:val="00C60C2D"/>
    <w:rsid w:val="00C6140C"/>
    <w:rsid w:val="00C6316D"/>
    <w:rsid w:val="00C64748"/>
    <w:rsid w:val="00C66BA2"/>
    <w:rsid w:val="00C728A6"/>
    <w:rsid w:val="00C76E54"/>
    <w:rsid w:val="00C85DB9"/>
    <w:rsid w:val="00C91D4D"/>
    <w:rsid w:val="00C92CD2"/>
    <w:rsid w:val="00C955C3"/>
    <w:rsid w:val="00C9566B"/>
    <w:rsid w:val="00C95776"/>
    <w:rsid w:val="00C95985"/>
    <w:rsid w:val="00CA0180"/>
    <w:rsid w:val="00CA2B10"/>
    <w:rsid w:val="00CC0F64"/>
    <w:rsid w:val="00CC1B43"/>
    <w:rsid w:val="00CC26CE"/>
    <w:rsid w:val="00CC3FF0"/>
    <w:rsid w:val="00CC5026"/>
    <w:rsid w:val="00CC6208"/>
    <w:rsid w:val="00CC68D0"/>
    <w:rsid w:val="00CD082F"/>
    <w:rsid w:val="00CD62F4"/>
    <w:rsid w:val="00CD7EB8"/>
    <w:rsid w:val="00CE0B91"/>
    <w:rsid w:val="00CE2A03"/>
    <w:rsid w:val="00CE45FB"/>
    <w:rsid w:val="00CE4624"/>
    <w:rsid w:val="00CE591D"/>
    <w:rsid w:val="00CE5D01"/>
    <w:rsid w:val="00CE7982"/>
    <w:rsid w:val="00CF13E0"/>
    <w:rsid w:val="00CF5B42"/>
    <w:rsid w:val="00CF6D70"/>
    <w:rsid w:val="00D02AC1"/>
    <w:rsid w:val="00D03F9A"/>
    <w:rsid w:val="00D062B1"/>
    <w:rsid w:val="00D06D51"/>
    <w:rsid w:val="00D15B20"/>
    <w:rsid w:val="00D214FB"/>
    <w:rsid w:val="00D24458"/>
    <w:rsid w:val="00D24991"/>
    <w:rsid w:val="00D26D55"/>
    <w:rsid w:val="00D3348E"/>
    <w:rsid w:val="00D361F8"/>
    <w:rsid w:val="00D37EA5"/>
    <w:rsid w:val="00D40AEE"/>
    <w:rsid w:val="00D4146E"/>
    <w:rsid w:val="00D50255"/>
    <w:rsid w:val="00D5640C"/>
    <w:rsid w:val="00D61580"/>
    <w:rsid w:val="00D61CC8"/>
    <w:rsid w:val="00D6433E"/>
    <w:rsid w:val="00D66520"/>
    <w:rsid w:val="00D71130"/>
    <w:rsid w:val="00D71357"/>
    <w:rsid w:val="00D7162D"/>
    <w:rsid w:val="00D76FB4"/>
    <w:rsid w:val="00D77877"/>
    <w:rsid w:val="00D80E9A"/>
    <w:rsid w:val="00D81319"/>
    <w:rsid w:val="00D82325"/>
    <w:rsid w:val="00D8595F"/>
    <w:rsid w:val="00D87288"/>
    <w:rsid w:val="00D915AB"/>
    <w:rsid w:val="00D9543D"/>
    <w:rsid w:val="00DA023F"/>
    <w:rsid w:val="00DA7460"/>
    <w:rsid w:val="00DA746E"/>
    <w:rsid w:val="00DA7C88"/>
    <w:rsid w:val="00DC1D56"/>
    <w:rsid w:val="00DD46F4"/>
    <w:rsid w:val="00DD4B07"/>
    <w:rsid w:val="00DE22C5"/>
    <w:rsid w:val="00DE34CF"/>
    <w:rsid w:val="00DE678C"/>
    <w:rsid w:val="00DF0456"/>
    <w:rsid w:val="00DF0CA0"/>
    <w:rsid w:val="00DF3F19"/>
    <w:rsid w:val="00E01C56"/>
    <w:rsid w:val="00E0244C"/>
    <w:rsid w:val="00E12037"/>
    <w:rsid w:val="00E13F3D"/>
    <w:rsid w:val="00E144B6"/>
    <w:rsid w:val="00E157AD"/>
    <w:rsid w:val="00E1713C"/>
    <w:rsid w:val="00E17292"/>
    <w:rsid w:val="00E2259E"/>
    <w:rsid w:val="00E23E8E"/>
    <w:rsid w:val="00E24530"/>
    <w:rsid w:val="00E2590D"/>
    <w:rsid w:val="00E25F30"/>
    <w:rsid w:val="00E264D8"/>
    <w:rsid w:val="00E34898"/>
    <w:rsid w:val="00E42B16"/>
    <w:rsid w:val="00E44786"/>
    <w:rsid w:val="00E474B4"/>
    <w:rsid w:val="00E52B31"/>
    <w:rsid w:val="00E534FF"/>
    <w:rsid w:val="00E62EA2"/>
    <w:rsid w:val="00E63C57"/>
    <w:rsid w:val="00E665E6"/>
    <w:rsid w:val="00E666AB"/>
    <w:rsid w:val="00E67D58"/>
    <w:rsid w:val="00E72E76"/>
    <w:rsid w:val="00E8098D"/>
    <w:rsid w:val="00E814C0"/>
    <w:rsid w:val="00E819E9"/>
    <w:rsid w:val="00E85960"/>
    <w:rsid w:val="00E912C3"/>
    <w:rsid w:val="00E9217D"/>
    <w:rsid w:val="00E93D1A"/>
    <w:rsid w:val="00EA0541"/>
    <w:rsid w:val="00EA0928"/>
    <w:rsid w:val="00EB09B7"/>
    <w:rsid w:val="00EB7BC2"/>
    <w:rsid w:val="00EB7DEE"/>
    <w:rsid w:val="00EC1974"/>
    <w:rsid w:val="00ED50FD"/>
    <w:rsid w:val="00ED56FA"/>
    <w:rsid w:val="00ED597E"/>
    <w:rsid w:val="00ED6EBF"/>
    <w:rsid w:val="00EE0A97"/>
    <w:rsid w:val="00EE324F"/>
    <w:rsid w:val="00EE46CF"/>
    <w:rsid w:val="00EE5D0A"/>
    <w:rsid w:val="00EE692B"/>
    <w:rsid w:val="00EE7D7C"/>
    <w:rsid w:val="00EE7DBF"/>
    <w:rsid w:val="00EF1ACF"/>
    <w:rsid w:val="00F01A3C"/>
    <w:rsid w:val="00F039FB"/>
    <w:rsid w:val="00F04062"/>
    <w:rsid w:val="00F05BBE"/>
    <w:rsid w:val="00F104C0"/>
    <w:rsid w:val="00F11CFC"/>
    <w:rsid w:val="00F13411"/>
    <w:rsid w:val="00F2104B"/>
    <w:rsid w:val="00F220AC"/>
    <w:rsid w:val="00F25D98"/>
    <w:rsid w:val="00F2726F"/>
    <w:rsid w:val="00F300FB"/>
    <w:rsid w:val="00F35953"/>
    <w:rsid w:val="00F4014D"/>
    <w:rsid w:val="00F41226"/>
    <w:rsid w:val="00F46086"/>
    <w:rsid w:val="00F47879"/>
    <w:rsid w:val="00F52DBB"/>
    <w:rsid w:val="00F53EF4"/>
    <w:rsid w:val="00F64F92"/>
    <w:rsid w:val="00F6775F"/>
    <w:rsid w:val="00F67CAC"/>
    <w:rsid w:val="00F70C78"/>
    <w:rsid w:val="00F71844"/>
    <w:rsid w:val="00F72B26"/>
    <w:rsid w:val="00F76A47"/>
    <w:rsid w:val="00F7702D"/>
    <w:rsid w:val="00F804FC"/>
    <w:rsid w:val="00F94C23"/>
    <w:rsid w:val="00F94CBD"/>
    <w:rsid w:val="00F961A0"/>
    <w:rsid w:val="00FA11EF"/>
    <w:rsid w:val="00FA2361"/>
    <w:rsid w:val="00FB13DF"/>
    <w:rsid w:val="00FB4FB0"/>
    <w:rsid w:val="00FB6386"/>
    <w:rsid w:val="00FB6443"/>
    <w:rsid w:val="00FB7EF0"/>
    <w:rsid w:val="00FC6C0F"/>
    <w:rsid w:val="00FD668D"/>
    <w:rsid w:val="00FE096C"/>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宋体"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Revision">
    <w:name w:val="Revision"/>
    <w:hidden/>
    <w:uiPriority w:val="99"/>
    <w:semiHidden/>
    <w:rsid w:val="00CE2A0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F07435-679C-4D2C-BAEA-3F8067590C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1235</TotalTime>
  <Pages>4</Pages>
  <Words>1405</Words>
  <Characters>8011</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Nokia2</cp:lastModifiedBy>
  <cp:revision>11</cp:revision>
  <cp:lastPrinted>1900-01-01T05:00:00Z</cp:lastPrinted>
  <dcterms:created xsi:type="dcterms:W3CDTF">2023-05-11T15:40:00Z</dcterms:created>
  <dcterms:modified xsi:type="dcterms:W3CDTF">2023-05-12T17:25:00Z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1681452675</vt:lpwstr>
  </property>
</Properties>
</file>